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DB" w:rsidRPr="00EE4C2E" w:rsidRDefault="003F35DB" w:rsidP="001F007C">
      <w:pPr>
        <w:spacing w:after="0"/>
        <w:jc w:val="center"/>
        <w:rPr>
          <w:rFonts w:ascii="Arial" w:hAnsi="Arial" w:cs="Arial"/>
          <w:b/>
          <w:sz w:val="24"/>
          <w:szCs w:val="24"/>
        </w:rPr>
      </w:pPr>
      <w:r>
        <w:rPr>
          <w:rFonts w:ascii="Arial" w:hAnsi="Arial" w:cs="Arial"/>
          <w:b/>
          <w:sz w:val="24"/>
          <w:szCs w:val="24"/>
        </w:rPr>
        <w:t>Thème : Les nombres</w:t>
      </w:r>
    </w:p>
    <w:p w:rsidR="003F35DB" w:rsidRDefault="003F35DB" w:rsidP="001F007C">
      <w:pPr>
        <w:spacing w:after="0"/>
        <w:jc w:val="center"/>
        <w:rPr>
          <w:rFonts w:ascii="Arial" w:hAnsi="Arial" w:cs="Arial"/>
          <w:sz w:val="24"/>
        </w:rPr>
      </w:pPr>
    </w:p>
    <w:p w:rsidR="00705011" w:rsidRPr="003F35DB" w:rsidRDefault="003F35DB" w:rsidP="001F007C">
      <w:pPr>
        <w:spacing w:after="0" w:line="240" w:lineRule="auto"/>
        <w:jc w:val="both"/>
        <w:rPr>
          <w:rFonts w:ascii="Arial" w:hAnsi="Arial" w:cs="Arial"/>
          <w:b/>
          <w:sz w:val="24"/>
        </w:rPr>
      </w:pPr>
      <w:r w:rsidRPr="003F35DB">
        <w:rPr>
          <w:rFonts w:ascii="Arial" w:hAnsi="Arial" w:cs="Arial"/>
          <w:b/>
          <w:sz w:val="24"/>
        </w:rPr>
        <w:t>Activité 1 – les nombres relatifs</w:t>
      </w:r>
    </w:p>
    <w:p w:rsidR="003F35DB" w:rsidRDefault="003F35DB" w:rsidP="001F007C">
      <w:pPr>
        <w:spacing w:after="0" w:line="240" w:lineRule="auto"/>
        <w:jc w:val="both"/>
        <w:rPr>
          <w:rFonts w:ascii="Arial" w:hAnsi="Arial" w:cs="Arial"/>
          <w:sz w:val="24"/>
        </w:rPr>
      </w:pPr>
    </w:p>
    <w:p w:rsidR="003F35DB" w:rsidRDefault="003F35DB" w:rsidP="003F35DB">
      <w:pPr>
        <w:spacing w:after="0"/>
        <w:jc w:val="both"/>
        <w:rPr>
          <w:rFonts w:ascii="Arial" w:hAnsi="Arial" w:cs="Arial"/>
          <w:b/>
          <w:sz w:val="20"/>
          <w:szCs w:val="20"/>
        </w:rPr>
      </w:pPr>
      <w:r w:rsidRPr="008517F7">
        <w:rPr>
          <w:rFonts w:ascii="Arial" w:hAnsi="Arial" w:cs="Arial"/>
          <w:b/>
          <w:sz w:val="20"/>
          <w:szCs w:val="20"/>
        </w:rPr>
        <w:t>Énoncé</w:t>
      </w:r>
    </w:p>
    <w:p w:rsidR="009350BC" w:rsidRPr="008517F7" w:rsidRDefault="009350BC" w:rsidP="003F35DB">
      <w:pPr>
        <w:spacing w:after="0"/>
        <w:jc w:val="both"/>
        <w:rPr>
          <w:rFonts w:ascii="Arial" w:hAnsi="Arial" w:cs="Arial"/>
          <w:b/>
          <w:sz w:val="20"/>
          <w:szCs w:val="20"/>
        </w:rPr>
      </w:pPr>
    </w:p>
    <w:p w:rsidR="008E1CC2" w:rsidRPr="003F35DB" w:rsidRDefault="008E1CC2" w:rsidP="003F35DB">
      <w:pPr>
        <w:spacing w:after="0"/>
        <w:jc w:val="both"/>
        <w:rPr>
          <w:rFonts w:ascii="Arial" w:hAnsi="Arial" w:cs="Arial"/>
          <w:sz w:val="20"/>
          <w:szCs w:val="20"/>
        </w:rPr>
      </w:pPr>
      <w:r w:rsidRPr="003F35DB">
        <w:rPr>
          <w:rFonts w:ascii="Arial" w:hAnsi="Arial" w:cs="Arial"/>
          <w:sz w:val="20"/>
          <w:szCs w:val="20"/>
        </w:rPr>
        <w:t>S</w:t>
      </w:r>
      <w:r w:rsidR="00A67750">
        <w:rPr>
          <w:rFonts w:ascii="Arial" w:hAnsi="Arial" w:cs="Arial"/>
          <w:sz w:val="20"/>
          <w:szCs w:val="20"/>
        </w:rPr>
        <w:t>É</w:t>
      </w:r>
      <w:r w:rsidRPr="003F35DB">
        <w:rPr>
          <w:rFonts w:ascii="Arial" w:hAnsi="Arial" w:cs="Arial"/>
          <w:sz w:val="20"/>
          <w:szCs w:val="20"/>
        </w:rPr>
        <w:t>RIE 1</w:t>
      </w:r>
      <w:r w:rsidR="003F35DB">
        <w:rPr>
          <w:rFonts w:ascii="Arial" w:hAnsi="Arial" w:cs="Arial"/>
          <w:sz w:val="20"/>
          <w:szCs w:val="20"/>
        </w:rPr>
        <w:t> :</w:t>
      </w:r>
      <w:r w:rsidRPr="003F35DB">
        <w:rPr>
          <w:rFonts w:ascii="Arial" w:hAnsi="Arial" w:cs="Arial"/>
          <w:sz w:val="20"/>
          <w:szCs w:val="20"/>
        </w:rPr>
        <w:t xml:space="preserve"> POSSIBLE</w:t>
      </w:r>
      <w:r w:rsidR="003F35DB">
        <w:rPr>
          <w:rFonts w:ascii="Arial" w:hAnsi="Arial" w:cs="Arial"/>
          <w:sz w:val="20"/>
          <w:szCs w:val="20"/>
        </w:rPr>
        <w:t> ?</w:t>
      </w:r>
      <w:r w:rsidRPr="003F35DB">
        <w:rPr>
          <w:rFonts w:ascii="Arial" w:hAnsi="Arial" w:cs="Arial"/>
          <w:sz w:val="20"/>
          <w:szCs w:val="20"/>
        </w:rPr>
        <w:t xml:space="preserve"> PAS POSSIBLE</w:t>
      </w:r>
      <w:r w:rsidR="003F35DB">
        <w:rPr>
          <w:rFonts w:ascii="Arial" w:hAnsi="Arial" w:cs="Arial"/>
          <w:sz w:val="20"/>
          <w:szCs w:val="20"/>
        </w:rPr>
        <w:t> ?</w:t>
      </w:r>
      <w:r w:rsidRPr="003F35DB">
        <w:rPr>
          <w:rFonts w:ascii="Arial" w:hAnsi="Arial" w:cs="Arial"/>
          <w:sz w:val="20"/>
          <w:szCs w:val="20"/>
        </w:rPr>
        <w:t xml:space="preserve"> POURQUOI</w:t>
      </w:r>
      <w:r w:rsidR="003F35DB">
        <w:rPr>
          <w:rFonts w:ascii="Arial" w:hAnsi="Arial" w:cs="Arial"/>
          <w:sz w:val="20"/>
          <w:szCs w:val="20"/>
        </w:rPr>
        <w:t> ?</w:t>
      </w:r>
    </w:p>
    <w:p w:rsidR="008E1CC2" w:rsidRPr="003F35DB" w:rsidRDefault="008E36E7" w:rsidP="003F35DB">
      <w:pPr>
        <w:pStyle w:val="Paragraphedeliste"/>
        <w:numPr>
          <w:ilvl w:val="0"/>
          <w:numId w:val="2"/>
        </w:numPr>
        <w:spacing w:after="0"/>
        <w:jc w:val="both"/>
        <w:rPr>
          <w:rFonts w:ascii="Arial" w:hAnsi="Arial" w:cs="Arial"/>
          <w:sz w:val="20"/>
          <w:szCs w:val="20"/>
        </w:rPr>
      </w:pPr>
      <w:r w:rsidRPr="003F35DB">
        <w:rPr>
          <w:rFonts w:ascii="Arial" w:hAnsi="Arial" w:cs="Arial"/>
          <w:sz w:val="20"/>
          <w:szCs w:val="20"/>
        </w:rPr>
        <w:t>Marie a 5 pommes et en donne 9 à Maxime.</w:t>
      </w:r>
    </w:p>
    <w:p w:rsidR="008E36E7" w:rsidRPr="003F35DB" w:rsidRDefault="008E36E7" w:rsidP="003F35DB">
      <w:pPr>
        <w:pStyle w:val="Paragraphedeliste"/>
        <w:numPr>
          <w:ilvl w:val="0"/>
          <w:numId w:val="2"/>
        </w:numPr>
        <w:spacing w:after="0"/>
        <w:jc w:val="both"/>
        <w:rPr>
          <w:rFonts w:ascii="Arial" w:hAnsi="Arial" w:cs="Arial"/>
          <w:sz w:val="20"/>
          <w:szCs w:val="20"/>
        </w:rPr>
      </w:pPr>
      <w:r w:rsidRPr="003F35DB">
        <w:rPr>
          <w:rFonts w:ascii="Arial" w:hAnsi="Arial" w:cs="Arial"/>
          <w:sz w:val="20"/>
          <w:szCs w:val="20"/>
        </w:rPr>
        <w:t>Hier soir, la température était de 7°C. Dans la nuit, elle a baissé de 4°C.</w:t>
      </w:r>
    </w:p>
    <w:p w:rsidR="008E36E7" w:rsidRPr="003F35DB" w:rsidRDefault="008E36E7" w:rsidP="003F35DB">
      <w:pPr>
        <w:pStyle w:val="Paragraphedeliste"/>
        <w:numPr>
          <w:ilvl w:val="0"/>
          <w:numId w:val="2"/>
        </w:numPr>
        <w:spacing w:after="0"/>
        <w:jc w:val="both"/>
        <w:rPr>
          <w:rFonts w:ascii="Arial" w:hAnsi="Arial" w:cs="Arial"/>
          <w:sz w:val="20"/>
          <w:szCs w:val="20"/>
        </w:rPr>
      </w:pPr>
      <w:r w:rsidRPr="003F35DB">
        <w:rPr>
          <w:rFonts w:ascii="Arial" w:hAnsi="Arial" w:cs="Arial"/>
          <w:sz w:val="20"/>
          <w:szCs w:val="20"/>
        </w:rPr>
        <w:t>Hier soir, la température était de 5°C. Dans la nuit, elle a baissé de 9°C.</w:t>
      </w:r>
    </w:p>
    <w:p w:rsidR="008E36E7" w:rsidRPr="003F35DB" w:rsidRDefault="008E36E7" w:rsidP="003F35DB">
      <w:pPr>
        <w:pStyle w:val="Paragraphedeliste"/>
        <w:numPr>
          <w:ilvl w:val="0"/>
          <w:numId w:val="2"/>
        </w:numPr>
        <w:spacing w:after="0"/>
        <w:jc w:val="both"/>
        <w:rPr>
          <w:rFonts w:ascii="Arial" w:hAnsi="Arial" w:cs="Arial"/>
          <w:sz w:val="20"/>
          <w:szCs w:val="20"/>
        </w:rPr>
      </w:pPr>
      <w:r w:rsidRPr="003F35DB">
        <w:rPr>
          <w:rFonts w:ascii="Arial" w:hAnsi="Arial" w:cs="Arial"/>
          <w:sz w:val="20"/>
          <w:szCs w:val="20"/>
        </w:rPr>
        <w:t>Pierre emporte une bouteille de 75 cL d'eau. Accablé par la chaleur, il boit 1 L de cette eau.</w:t>
      </w:r>
    </w:p>
    <w:p w:rsidR="008E36E7" w:rsidRPr="003F35DB" w:rsidRDefault="008E36E7" w:rsidP="003F35DB">
      <w:pPr>
        <w:pStyle w:val="Paragraphedeliste"/>
        <w:numPr>
          <w:ilvl w:val="0"/>
          <w:numId w:val="2"/>
        </w:numPr>
        <w:spacing w:after="0"/>
        <w:jc w:val="both"/>
        <w:rPr>
          <w:rFonts w:ascii="Arial" w:hAnsi="Arial" w:cs="Arial"/>
          <w:sz w:val="20"/>
          <w:szCs w:val="20"/>
        </w:rPr>
      </w:pPr>
      <w:r w:rsidRPr="003F35DB">
        <w:rPr>
          <w:rFonts w:ascii="Arial" w:hAnsi="Arial" w:cs="Arial"/>
          <w:sz w:val="20"/>
          <w:szCs w:val="20"/>
        </w:rPr>
        <w:t>Clovis est né en 466, Vercingétorix est né 5</w:t>
      </w:r>
      <w:r w:rsidR="00705011" w:rsidRPr="003F35DB">
        <w:rPr>
          <w:rFonts w:ascii="Arial" w:hAnsi="Arial" w:cs="Arial"/>
          <w:sz w:val="20"/>
          <w:szCs w:val="20"/>
        </w:rPr>
        <w:t>4</w:t>
      </w:r>
      <w:r w:rsidRPr="003F35DB">
        <w:rPr>
          <w:rFonts w:ascii="Arial" w:hAnsi="Arial" w:cs="Arial"/>
          <w:sz w:val="20"/>
          <w:szCs w:val="20"/>
        </w:rPr>
        <w:t>8 ans plus tôt.</w:t>
      </w:r>
    </w:p>
    <w:p w:rsidR="00705011" w:rsidRPr="003F35DB" w:rsidRDefault="00705011" w:rsidP="003F35DB">
      <w:pPr>
        <w:spacing w:after="0"/>
        <w:jc w:val="both"/>
        <w:rPr>
          <w:rFonts w:ascii="Arial" w:hAnsi="Arial" w:cs="Arial"/>
          <w:sz w:val="20"/>
          <w:szCs w:val="20"/>
        </w:rPr>
      </w:pPr>
    </w:p>
    <w:p w:rsidR="005C7E08" w:rsidRDefault="003F35DB" w:rsidP="003F35DB">
      <w:pPr>
        <w:spacing w:after="0"/>
        <w:jc w:val="both"/>
        <w:rPr>
          <w:rFonts w:ascii="Arial" w:hAnsi="Arial" w:cs="Arial"/>
          <w:sz w:val="20"/>
          <w:szCs w:val="20"/>
        </w:rPr>
      </w:pPr>
      <w:r>
        <w:rPr>
          <w:rFonts w:ascii="Arial" w:hAnsi="Arial" w:cs="Arial"/>
          <w:sz w:val="20"/>
          <w:szCs w:val="20"/>
        </w:rPr>
        <w:t>S</w:t>
      </w:r>
      <w:r w:rsidR="00A67750">
        <w:rPr>
          <w:rFonts w:ascii="Arial" w:hAnsi="Arial" w:cs="Arial"/>
          <w:sz w:val="20"/>
          <w:szCs w:val="20"/>
        </w:rPr>
        <w:t>É</w:t>
      </w:r>
      <w:r>
        <w:rPr>
          <w:rFonts w:ascii="Arial" w:hAnsi="Arial" w:cs="Arial"/>
          <w:sz w:val="20"/>
          <w:szCs w:val="20"/>
        </w:rPr>
        <w:t xml:space="preserve">RIE 2 : </w:t>
      </w:r>
      <w:r w:rsidR="005C7E08" w:rsidRPr="003F35DB">
        <w:rPr>
          <w:rFonts w:ascii="Arial" w:hAnsi="Arial" w:cs="Arial"/>
          <w:sz w:val="20"/>
          <w:szCs w:val="20"/>
        </w:rPr>
        <w:t xml:space="preserve">Températures </w:t>
      </w:r>
      <w:r w:rsidR="00705011" w:rsidRPr="003F35DB">
        <w:rPr>
          <w:rFonts w:ascii="Arial" w:hAnsi="Arial" w:cs="Arial"/>
          <w:sz w:val="20"/>
          <w:szCs w:val="20"/>
        </w:rPr>
        <w:t>relevées le jeudi 25 novembre 2</w:t>
      </w:r>
      <w:r w:rsidR="005C7E08" w:rsidRPr="003F35DB">
        <w:rPr>
          <w:rFonts w:ascii="Arial" w:hAnsi="Arial" w:cs="Arial"/>
          <w:sz w:val="20"/>
          <w:szCs w:val="20"/>
        </w:rPr>
        <w:t>010 à Serre Chevalier.</w:t>
      </w:r>
    </w:p>
    <w:p w:rsidR="003F35DB" w:rsidRPr="003F35DB" w:rsidRDefault="003F35DB" w:rsidP="003F35DB">
      <w:pPr>
        <w:spacing w:after="0"/>
        <w:jc w:val="both"/>
        <w:rPr>
          <w:rFonts w:ascii="Arial" w:hAnsi="Arial" w:cs="Arial"/>
          <w:sz w:val="20"/>
          <w:szCs w:val="20"/>
        </w:rPr>
      </w:pPr>
    </w:p>
    <w:tbl>
      <w:tblPr>
        <w:tblStyle w:val="Grilledutableau"/>
        <w:tblW w:w="0" w:type="auto"/>
        <w:tblInd w:w="720" w:type="dxa"/>
        <w:tblLook w:val="04A0"/>
      </w:tblPr>
      <w:tblGrid>
        <w:gridCol w:w="3070"/>
        <w:gridCol w:w="3071"/>
        <w:gridCol w:w="3071"/>
      </w:tblGrid>
      <w:tr w:rsidR="00F810CB" w:rsidRPr="003F35DB" w:rsidTr="0062316B">
        <w:tc>
          <w:tcPr>
            <w:tcW w:w="3070" w:type="dxa"/>
          </w:tcPr>
          <w:p w:rsidR="0062316B" w:rsidRPr="003F35DB" w:rsidRDefault="0062316B" w:rsidP="003F35DB">
            <w:pPr>
              <w:pStyle w:val="Paragraphedeliste"/>
              <w:spacing w:line="360" w:lineRule="auto"/>
              <w:ind w:left="0"/>
              <w:jc w:val="center"/>
              <w:rPr>
                <w:rFonts w:ascii="Arial" w:hAnsi="Arial" w:cs="Arial"/>
                <w:sz w:val="20"/>
                <w:szCs w:val="20"/>
              </w:rPr>
            </w:pPr>
            <w:r w:rsidRPr="003F35DB">
              <w:rPr>
                <w:rFonts w:ascii="Arial" w:hAnsi="Arial" w:cs="Arial"/>
                <w:sz w:val="20"/>
                <w:szCs w:val="20"/>
              </w:rPr>
              <w:t>Matin</w:t>
            </w:r>
          </w:p>
          <w:p w:rsidR="0062316B" w:rsidRPr="003F35DB" w:rsidRDefault="0062316B" w:rsidP="003F35DB">
            <w:pPr>
              <w:pStyle w:val="Paragraphedeliste"/>
              <w:spacing w:line="360" w:lineRule="auto"/>
              <w:ind w:left="0"/>
              <w:jc w:val="center"/>
              <w:rPr>
                <w:rFonts w:ascii="Arial" w:hAnsi="Arial" w:cs="Arial"/>
                <w:sz w:val="20"/>
                <w:szCs w:val="20"/>
              </w:rPr>
            </w:pPr>
            <w:r w:rsidRPr="003F35DB">
              <w:rPr>
                <w:rFonts w:ascii="Arial" w:hAnsi="Arial" w:cs="Arial"/>
                <w:noProof/>
                <w:sz w:val="20"/>
                <w:szCs w:val="20"/>
              </w:rPr>
              <w:drawing>
                <wp:inline distT="0" distB="0" distL="0" distR="0">
                  <wp:extent cx="933450" cy="739140"/>
                  <wp:effectExtent l="19050" t="0" r="0" b="0"/>
                  <wp:docPr id="1" name="Image 1" descr="Météo: éclaircies ce matin, plus nuageux cet après 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téo: éclaircies ce matin, plus nuageux cet après midi"/>
                          <pic:cNvPicPr>
                            <a:picLocks noChangeAspect="1" noChangeArrowheads="1"/>
                          </pic:cNvPicPr>
                        </pic:nvPicPr>
                        <pic:blipFill>
                          <a:blip r:embed="rId7" cstate="print"/>
                          <a:srcRect/>
                          <a:stretch>
                            <a:fillRect/>
                          </a:stretch>
                        </pic:blipFill>
                        <pic:spPr bwMode="auto">
                          <a:xfrm>
                            <a:off x="0" y="0"/>
                            <a:ext cx="950868" cy="752932"/>
                          </a:xfrm>
                          <a:prstGeom prst="rect">
                            <a:avLst/>
                          </a:prstGeom>
                          <a:noFill/>
                          <a:ln w="9525">
                            <a:noFill/>
                            <a:miter lim="800000"/>
                            <a:headEnd/>
                            <a:tailEnd/>
                          </a:ln>
                        </pic:spPr>
                      </pic:pic>
                    </a:graphicData>
                  </a:graphic>
                </wp:inline>
              </w:drawing>
            </w:r>
          </w:p>
          <w:p w:rsidR="0062316B" w:rsidRPr="003F35DB" w:rsidRDefault="0062316B" w:rsidP="003F35DB">
            <w:pPr>
              <w:pStyle w:val="Paragraphedeliste"/>
              <w:spacing w:line="360" w:lineRule="auto"/>
              <w:ind w:left="0"/>
              <w:jc w:val="center"/>
              <w:rPr>
                <w:rFonts w:ascii="Arial" w:hAnsi="Arial" w:cs="Arial"/>
                <w:sz w:val="20"/>
                <w:szCs w:val="20"/>
              </w:rPr>
            </w:pPr>
            <m:oMathPara>
              <m:oMath>
                <m:r>
                  <w:rPr>
                    <w:rFonts w:ascii="Cambria Math" w:hAnsi="Cambria Math" w:cs="Arial"/>
                    <w:sz w:val="20"/>
                    <w:szCs w:val="20"/>
                  </w:rPr>
                  <m:t>-6°</m:t>
                </m:r>
                <m:r>
                  <m:rPr>
                    <m:sty m:val="p"/>
                  </m:rPr>
                  <w:rPr>
                    <w:rFonts w:ascii="Cambria Math" w:hAnsi="Cambria Math" w:cs="Arial"/>
                    <w:sz w:val="20"/>
                    <w:szCs w:val="20"/>
                  </w:rPr>
                  <m:t>C</m:t>
                </m:r>
              </m:oMath>
            </m:oMathPara>
          </w:p>
        </w:tc>
        <w:tc>
          <w:tcPr>
            <w:tcW w:w="3071" w:type="dxa"/>
          </w:tcPr>
          <w:p w:rsidR="0062316B" w:rsidRPr="003F35DB" w:rsidRDefault="0062316B" w:rsidP="003F35DB">
            <w:pPr>
              <w:pStyle w:val="Paragraphedeliste"/>
              <w:spacing w:line="360" w:lineRule="auto"/>
              <w:ind w:left="0"/>
              <w:jc w:val="center"/>
              <w:rPr>
                <w:rFonts w:ascii="Arial" w:hAnsi="Arial" w:cs="Arial"/>
                <w:sz w:val="20"/>
                <w:szCs w:val="20"/>
              </w:rPr>
            </w:pPr>
            <w:r w:rsidRPr="003F35DB">
              <w:rPr>
                <w:rFonts w:ascii="Arial" w:hAnsi="Arial" w:cs="Arial"/>
                <w:sz w:val="20"/>
                <w:szCs w:val="20"/>
              </w:rPr>
              <w:t>Après midi</w:t>
            </w:r>
          </w:p>
          <w:p w:rsidR="0062316B" w:rsidRPr="003F35DB" w:rsidRDefault="00F810CB" w:rsidP="003F35DB">
            <w:pPr>
              <w:pStyle w:val="Paragraphedeliste"/>
              <w:spacing w:line="360" w:lineRule="auto"/>
              <w:ind w:left="0"/>
              <w:jc w:val="center"/>
              <w:rPr>
                <w:rFonts w:ascii="Arial" w:hAnsi="Arial" w:cs="Arial"/>
                <w:sz w:val="20"/>
                <w:szCs w:val="20"/>
              </w:rPr>
            </w:pPr>
            <w:r w:rsidRPr="003F35DB">
              <w:rPr>
                <w:rFonts w:ascii="Arial" w:hAnsi="Arial" w:cs="Arial"/>
                <w:noProof/>
                <w:sz w:val="20"/>
                <w:szCs w:val="20"/>
              </w:rPr>
              <w:drawing>
                <wp:inline distT="0" distB="0" distL="0" distR="0">
                  <wp:extent cx="1093470" cy="670560"/>
                  <wp:effectExtent l="19050" t="0" r="0" b="0"/>
                  <wp:docPr id="4" name="Image 4" descr="Soleil et nu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eil et nuage 1"/>
                          <pic:cNvPicPr>
                            <a:picLocks noChangeAspect="1" noChangeArrowheads="1"/>
                          </pic:cNvPicPr>
                        </pic:nvPicPr>
                        <pic:blipFill>
                          <a:blip r:embed="rId8" cstate="print"/>
                          <a:srcRect/>
                          <a:stretch>
                            <a:fillRect/>
                          </a:stretch>
                        </pic:blipFill>
                        <pic:spPr bwMode="auto">
                          <a:xfrm>
                            <a:off x="0" y="0"/>
                            <a:ext cx="1096826" cy="672618"/>
                          </a:xfrm>
                          <a:prstGeom prst="rect">
                            <a:avLst/>
                          </a:prstGeom>
                          <a:noFill/>
                          <a:ln w="9525">
                            <a:noFill/>
                            <a:miter lim="800000"/>
                            <a:headEnd/>
                            <a:tailEnd/>
                          </a:ln>
                        </pic:spPr>
                      </pic:pic>
                    </a:graphicData>
                  </a:graphic>
                </wp:inline>
              </w:drawing>
            </w:r>
          </w:p>
          <w:p w:rsidR="0062316B" w:rsidRPr="003F35DB" w:rsidRDefault="0062316B" w:rsidP="003F35DB">
            <w:pPr>
              <w:pStyle w:val="Paragraphedeliste"/>
              <w:spacing w:line="360" w:lineRule="auto"/>
              <w:ind w:left="0"/>
              <w:jc w:val="center"/>
              <w:rPr>
                <w:rFonts w:ascii="Arial" w:hAnsi="Arial" w:cs="Arial"/>
                <w:sz w:val="20"/>
                <w:szCs w:val="20"/>
              </w:rPr>
            </w:pPr>
            <m:oMathPara>
              <m:oMath>
                <m:r>
                  <w:rPr>
                    <w:rFonts w:ascii="Cambria Math" w:hAnsi="Cambria Math" w:cs="Arial"/>
                    <w:sz w:val="20"/>
                    <w:szCs w:val="20"/>
                  </w:rPr>
                  <m:t>1°</m:t>
                </m:r>
                <m:r>
                  <m:rPr>
                    <m:sty m:val="p"/>
                  </m:rPr>
                  <w:rPr>
                    <w:rFonts w:ascii="Cambria Math" w:hAnsi="Cambria Math" w:cs="Arial"/>
                    <w:sz w:val="20"/>
                    <w:szCs w:val="20"/>
                  </w:rPr>
                  <m:t>C</m:t>
                </m:r>
              </m:oMath>
            </m:oMathPara>
          </w:p>
        </w:tc>
        <w:tc>
          <w:tcPr>
            <w:tcW w:w="3071" w:type="dxa"/>
          </w:tcPr>
          <w:p w:rsidR="0062316B" w:rsidRPr="003F35DB" w:rsidRDefault="0062316B" w:rsidP="003F35DB">
            <w:pPr>
              <w:pStyle w:val="Paragraphedeliste"/>
              <w:spacing w:line="360" w:lineRule="auto"/>
              <w:ind w:left="0"/>
              <w:jc w:val="center"/>
              <w:rPr>
                <w:rFonts w:ascii="Arial" w:hAnsi="Arial" w:cs="Arial"/>
                <w:sz w:val="20"/>
                <w:szCs w:val="20"/>
              </w:rPr>
            </w:pPr>
            <w:r w:rsidRPr="003F35DB">
              <w:rPr>
                <w:rFonts w:ascii="Arial" w:hAnsi="Arial" w:cs="Arial"/>
                <w:sz w:val="20"/>
                <w:szCs w:val="20"/>
              </w:rPr>
              <w:t>Soirée</w:t>
            </w:r>
          </w:p>
          <w:p w:rsidR="0062316B" w:rsidRPr="003F35DB" w:rsidRDefault="00F810CB" w:rsidP="003F35DB">
            <w:pPr>
              <w:pStyle w:val="Paragraphedeliste"/>
              <w:spacing w:line="360" w:lineRule="auto"/>
              <w:ind w:left="0"/>
              <w:jc w:val="center"/>
              <w:rPr>
                <w:rFonts w:ascii="Arial" w:hAnsi="Arial" w:cs="Arial"/>
                <w:sz w:val="20"/>
                <w:szCs w:val="20"/>
              </w:rPr>
            </w:pPr>
            <w:r w:rsidRPr="003F35DB">
              <w:rPr>
                <w:rFonts w:ascii="Arial" w:hAnsi="Arial" w:cs="Arial"/>
                <w:noProof/>
                <w:sz w:val="20"/>
                <w:szCs w:val="20"/>
              </w:rPr>
              <w:drawing>
                <wp:inline distT="0" distB="0" distL="0" distR="0">
                  <wp:extent cx="1219200" cy="739140"/>
                  <wp:effectExtent l="19050" t="0" r="0" b="0"/>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a:stretch>
                            <a:fillRect/>
                          </a:stretch>
                        </pic:blipFill>
                        <pic:spPr bwMode="auto">
                          <a:xfrm>
                            <a:off x="0" y="0"/>
                            <a:ext cx="1219200" cy="739140"/>
                          </a:xfrm>
                          <a:prstGeom prst="rect">
                            <a:avLst/>
                          </a:prstGeom>
                          <a:noFill/>
                          <a:ln w="9525">
                            <a:noFill/>
                            <a:miter lim="800000"/>
                            <a:headEnd/>
                            <a:tailEnd/>
                          </a:ln>
                        </pic:spPr>
                      </pic:pic>
                    </a:graphicData>
                  </a:graphic>
                </wp:inline>
              </w:drawing>
            </w:r>
          </w:p>
          <w:p w:rsidR="0062316B" w:rsidRPr="003F35DB" w:rsidRDefault="0062316B" w:rsidP="003F35DB">
            <w:pPr>
              <w:pStyle w:val="Paragraphedeliste"/>
              <w:spacing w:line="360" w:lineRule="auto"/>
              <w:ind w:left="0"/>
              <w:jc w:val="center"/>
              <w:rPr>
                <w:rFonts w:ascii="Arial" w:hAnsi="Arial" w:cs="Arial"/>
                <w:sz w:val="20"/>
                <w:szCs w:val="20"/>
              </w:rPr>
            </w:pPr>
            <m:oMathPara>
              <m:oMath>
                <m:r>
                  <w:rPr>
                    <w:rFonts w:ascii="Cambria Math" w:hAnsi="Cambria Math" w:cs="Arial"/>
                    <w:sz w:val="20"/>
                    <w:szCs w:val="20"/>
                  </w:rPr>
                  <m:t>-3°</m:t>
                </m:r>
                <m:r>
                  <m:rPr>
                    <m:sty m:val="p"/>
                  </m:rPr>
                  <w:rPr>
                    <w:rFonts w:ascii="Cambria Math" w:hAnsi="Cambria Math" w:cs="Arial"/>
                    <w:sz w:val="20"/>
                    <w:szCs w:val="20"/>
                  </w:rPr>
                  <m:t>C</m:t>
                </m:r>
              </m:oMath>
            </m:oMathPara>
          </w:p>
        </w:tc>
      </w:tr>
    </w:tbl>
    <w:p w:rsidR="005C7E08" w:rsidRPr="003F35DB" w:rsidRDefault="005C7E08" w:rsidP="003F35DB">
      <w:pPr>
        <w:pStyle w:val="Paragraphedeliste"/>
        <w:spacing w:after="0" w:line="360" w:lineRule="auto"/>
        <w:jc w:val="both"/>
        <w:rPr>
          <w:rFonts w:ascii="Arial" w:hAnsi="Arial" w:cs="Arial"/>
          <w:sz w:val="20"/>
          <w:szCs w:val="20"/>
        </w:rPr>
      </w:pPr>
    </w:p>
    <w:p w:rsidR="005C7E08" w:rsidRPr="003F35DB" w:rsidRDefault="005C7E08" w:rsidP="003F35DB">
      <w:pPr>
        <w:pStyle w:val="Paragraphedeliste"/>
        <w:spacing w:after="0"/>
        <w:ind w:left="709" w:hanging="283"/>
        <w:jc w:val="both"/>
        <w:rPr>
          <w:rFonts w:ascii="Arial" w:hAnsi="Arial" w:cs="Arial"/>
          <w:sz w:val="20"/>
          <w:szCs w:val="20"/>
        </w:rPr>
      </w:pPr>
      <w:r w:rsidRPr="003F35DB">
        <w:rPr>
          <w:rFonts w:ascii="Arial" w:hAnsi="Arial" w:cs="Arial"/>
          <w:sz w:val="20"/>
          <w:szCs w:val="20"/>
        </w:rPr>
        <w:t>Calcule</w:t>
      </w:r>
      <w:r w:rsidR="00705011" w:rsidRPr="003F35DB">
        <w:rPr>
          <w:rFonts w:ascii="Arial" w:hAnsi="Arial" w:cs="Arial"/>
          <w:sz w:val="20"/>
          <w:szCs w:val="20"/>
        </w:rPr>
        <w:t>r</w:t>
      </w:r>
      <w:r w:rsidRPr="003F35DB">
        <w:rPr>
          <w:rFonts w:ascii="Arial" w:hAnsi="Arial" w:cs="Arial"/>
          <w:sz w:val="20"/>
          <w:szCs w:val="20"/>
        </w:rPr>
        <w:t xml:space="preserve"> l’évolution de la température entre : </w:t>
      </w:r>
    </w:p>
    <w:p w:rsidR="005C7E08" w:rsidRPr="003F35DB" w:rsidRDefault="005C7E08" w:rsidP="003F35DB">
      <w:pPr>
        <w:pStyle w:val="Paragraphedeliste"/>
        <w:numPr>
          <w:ilvl w:val="0"/>
          <w:numId w:val="6"/>
        </w:numPr>
        <w:spacing w:after="0"/>
        <w:ind w:left="709" w:hanging="283"/>
        <w:jc w:val="both"/>
        <w:rPr>
          <w:rFonts w:ascii="Arial" w:hAnsi="Arial" w:cs="Arial"/>
          <w:sz w:val="20"/>
          <w:szCs w:val="20"/>
        </w:rPr>
      </w:pPr>
      <w:r w:rsidRPr="003F35DB">
        <w:rPr>
          <w:rFonts w:ascii="Arial" w:hAnsi="Arial" w:cs="Arial"/>
          <w:sz w:val="20"/>
          <w:szCs w:val="20"/>
        </w:rPr>
        <w:t>Le matin et l’après midi ;</w:t>
      </w:r>
    </w:p>
    <w:p w:rsidR="005C7E08" w:rsidRPr="003F35DB" w:rsidRDefault="005C7E08" w:rsidP="003F35DB">
      <w:pPr>
        <w:pStyle w:val="Paragraphedeliste"/>
        <w:numPr>
          <w:ilvl w:val="0"/>
          <w:numId w:val="6"/>
        </w:numPr>
        <w:spacing w:after="0"/>
        <w:ind w:left="709" w:hanging="283"/>
        <w:jc w:val="both"/>
        <w:rPr>
          <w:rFonts w:ascii="Arial" w:hAnsi="Arial" w:cs="Arial"/>
          <w:sz w:val="20"/>
          <w:szCs w:val="20"/>
        </w:rPr>
      </w:pPr>
      <w:r w:rsidRPr="003F35DB">
        <w:rPr>
          <w:rFonts w:ascii="Arial" w:hAnsi="Arial" w:cs="Arial"/>
          <w:sz w:val="20"/>
          <w:szCs w:val="20"/>
        </w:rPr>
        <w:t>L’après midi et la soirée ;</w:t>
      </w:r>
    </w:p>
    <w:p w:rsidR="005C7E08" w:rsidRPr="003F35DB" w:rsidRDefault="005C7E08" w:rsidP="003F35DB">
      <w:pPr>
        <w:pStyle w:val="Paragraphedeliste"/>
        <w:numPr>
          <w:ilvl w:val="0"/>
          <w:numId w:val="6"/>
        </w:numPr>
        <w:spacing w:after="0"/>
        <w:ind w:left="709" w:hanging="283"/>
        <w:jc w:val="both"/>
        <w:rPr>
          <w:rFonts w:ascii="Arial" w:hAnsi="Arial" w:cs="Arial"/>
          <w:sz w:val="20"/>
          <w:szCs w:val="20"/>
        </w:rPr>
      </w:pPr>
      <w:r w:rsidRPr="003F35DB">
        <w:rPr>
          <w:rFonts w:ascii="Arial" w:hAnsi="Arial" w:cs="Arial"/>
          <w:sz w:val="20"/>
          <w:szCs w:val="20"/>
        </w:rPr>
        <w:t>Le matin et la soirée.</w:t>
      </w:r>
    </w:p>
    <w:p w:rsidR="005C7E08" w:rsidRPr="003F35DB" w:rsidRDefault="005C7E08" w:rsidP="003F35DB">
      <w:pPr>
        <w:spacing w:after="0"/>
        <w:jc w:val="both"/>
        <w:rPr>
          <w:rFonts w:ascii="Arial" w:hAnsi="Arial" w:cs="Arial"/>
          <w:sz w:val="20"/>
          <w:szCs w:val="20"/>
        </w:rPr>
      </w:pPr>
    </w:p>
    <w:p w:rsidR="008E36E7" w:rsidRPr="003F35DB" w:rsidRDefault="003F35DB" w:rsidP="003F35DB">
      <w:pPr>
        <w:spacing w:after="0"/>
        <w:jc w:val="both"/>
        <w:rPr>
          <w:rFonts w:ascii="Arial" w:hAnsi="Arial" w:cs="Arial"/>
          <w:sz w:val="20"/>
          <w:szCs w:val="20"/>
        </w:rPr>
      </w:pPr>
      <w:r>
        <w:rPr>
          <w:rFonts w:ascii="Arial" w:hAnsi="Arial" w:cs="Arial"/>
          <w:sz w:val="20"/>
          <w:szCs w:val="20"/>
        </w:rPr>
        <w:t>S</w:t>
      </w:r>
      <w:r w:rsidR="00A67750">
        <w:rPr>
          <w:rFonts w:ascii="Arial" w:hAnsi="Arial" w:cs="Arial"/>
          <w:sz w:val="20"/>
          <w:szCs w:val="20"/>
        </w:rPr>
        <w:t>É</w:t>
      </w:r>
      <w:r>
        <w:rPr>
          <w:rFonts w:ascii="Arial" w:hAnsi="Arial" w:cs="Arial"/>
          <w:sz w:val="20"/>
          <w:szCs w:val="20"/>
        </w:rPr>
        <w:t>RIE 3 :</w:t>
      </w:r>
    </w:p>
    <w:p w:rsidR="00645AA6" w:rsidRPr="003F35DB" w:rsidRDefault="00645AA6" w:rsidP="003F35DB">
      <w:pPr>
        <w:pStyle w:val="Paragraphedeliste"/>
        <w:numPr>
          <w:ilvl w:val="0"/>
          <w:numId w:val="4"/>
        </w:numPr>
        <w:spacing w:after="0"/>
        <w:jc w:val="both"/>
        <w:rPr>
          <w:rFonts w:ascii="Arial" w:hAnsi="Arial" w:cs="Arial"/>
          <w:sz w:val="20"/>
          <w:szCs w:val="20"/>
        </w:rPr>
      </w:pPr>
      <w:r w:rsidRPr="003F35DB">
        <w:rPr>
          <w:rFonts w:ascii="Arial" w:hAnsi="Arial" w:cs="Arial"/>
          <w:sz w:val="20"/>
          <w:szCs w:val="20"/>
        </w:rPr>
        <w:t>Avec ses économies (</w:t>
      </w:r>
      <w:r w:rsidR="005C7F05" w:rsidRPr="003F35DB">
        <w:rPr>
          <w:rFonts w:ascii="Arial" w:hAnsi="Arial" w:cs="Arial"/>
          <w:sz w:val="20"/>
          <w:szCs w:val="20"/>
        </w:rPr>
        <w:t>32,90 €</w:t>
      </w:r>
      <w:r w:rsidRPr="003F35DB">
        <w:rPr>
          <w:rFonts w:ascii="Arial" w:hAnsi="Arial" w:cs="Arial"/>
          <w:sz w:val="20"/>
          <w:szCs w:val="20"/>
        </w:rPr>
        <w:t xml:space="preserve">), Paul commande sur Internet une paire de baskets qu'il paie </w:t>
      </w:r>
      <w:r w:rsidR="005C7F05" w:rsidRPr="003F35DB">
        <w:rPr>
          <w:rFonts w:ascii="Arial" w:hAnsi="Arial" w:cs="Arial"/>
          <w:sz w:val="20"/>
          <w:szCs w:val="20"/>
        </w:rPr>
        <w:t xml:space="preserve">34,75 </w:t>
      </w:r>
      <w:r w:rsidRPr="003F35DB">
        <w:rPr>
          <w:rFonts w:ascii="Arial" w:hAnsi="Arial" w:cs="Arial"/>
          <w:sz w:val="20"/>
          <w:szCs w:val="20"/>
        </w:rPr>
        <w:t>€ directement avec sa carte bancaire. Combien lui reste-t-il après son achat</w:t>
      </w:r>
      <w:r w:rsidR="00A67750">
        <w:rPr>
          <w:rFonts w:ascii="Arial" w:hAnsi="Arial" w:cs="Arial"/>
          <w:sz w:val="20"/>
          <w:szCs w:val="20"/>
        </w:rPr>
        <w:t> ?</w:t>
      </w:r>
    </w:p>
    <w:p w:rsidR="00645AA6" w:rsidRPr="003F35DB" w:rsidRDefault="00645AA6" w:rsidP="003F35DB">
      <w:pPr>
        <w:pStyle w:val="Paragraphedeliste"/>
        <w:numPr>
          <w:ilvl w:val="0"/>
          <w:numId w:val="4"/>
        </w:numPr>
        <w:spacing w:after="0"/>
        <w:jc w:val="both"/>
        <w:rPr>
          <w:rFonts w:ascii="Arial" w:hAnsi="Arial" w:cs="Arial"/>
          <w:sz w:val="20"/>
          <w:szCs w:val="20"/>
        </w:rPr>
      </w:pPr>
      <w:r w:rsidRPr="003F35DB">
        <w:rPr>
          <w:rFonts w:ascii="Arial" w:hAnsi="Arial" w:cs="Arial"/>
          <w:sz w:val="20"/>
          <w:szCs w:val="20"/>
        </w:rPr>
        <w:t>Pour éviter d'avoir des difficultés à la banque, combien demande t</w:t>
      </w:r>
      <w:r w:rsidR="00A67750">
        <w:rPr>
          <w:rFonts w:ascii="Arial" w:hAnsi="Arial" w:cs="Arial"/>
          <w:sz w:val="20"/>
          <w:szCs w:val="20"/>
        </w:rPr>
        <w:t>-il au minimum à sa grand-mère ?</w:t>
      </w:r>
      <w:bookmarkStart w:id="0" w:name="_GoBack"/>
      <w:bookmarkEnd w:id="0"/>
    </w:p>
    <w:p w:rsidR="003F35DB" w:rsidRDefault="003F35DB" w:rsidP="003F35DB">
      <w:pPr>
        <w:spacing w:after="0"/>
        <w:jc w:val="both"/>
        <w:rPr>
          <w:rFonts w:ascii="Arial" w:hAnsi="Arial" w:cs="Arial"/>
          <w:sz w:val="24"/>
        </w:rPr>
      </w:pPr>
    </w:p>
    <w:p w:rsidR="00F024D4" w:rsidRDefault="00F024D4" w:rsidP="003F35DB">
      <w:pPr>
        <w:spacing w:after="0"/>
        <w:jc w:val="both"/>
        <w:rPr>
          <w:rFonts w:ascii="Arial" w:hAnsi="Arial" w:cs="Arial"/>
          <w:sz w:val="24"/>
        </w:rPr>
      </w:pPr>
    </w:p>
    <w:p w:rsidR="00F024D4" w:rsidRDefault="00F024D4" w:rsidP="003F35DB">
      <w:pPr>
        <w:spacing w:after="0"/>
        <w:jc w:val="both"/>
        <w:rPr>
          <w:rFonts w:ascii="Arial" w:hAnsi="Arial" w:cs="Arial"/>
          <w:sz w:val="24"/>
        </w:rPr>
      </w:pPr>
    </w:p>
    <w:p w:rsidR="003F35DB" w:rsidRDefault="003324C1" w:rsidP="003324C1">
      <w:pPr>
        <w:spacing w:after="0" w:line="360" w:lineRule="auto"/>
        <w:jc w:val="both"/>
        <w:rPr>
          <w:rFonts w:ascii="Arial" w:eastAsia="MS MinNew Roman" w:hAnsi="Arial" w:cs="Arial"/>
          <w:b/>
          <w:sz w:val="20"/>
          <w:szCs w:val="20"/>
        </w:rPr>
      </w:pPr>
      <w:r>
        <w:rPr>
          <w:rFonts w:ascii="Arial" w:eastAsia="MS MinNew Roman" w:hAnsi="Arial" w:cs="Arial"/>
          <w:b/>
          <w:sz w:val="20"/>
          <w:szCs w:val="20"/>
        </w:rPr>
        <w:t>Q</w:t>
      </w:r>
      <w:r w:rsidR="003F35DB" w:rsidRPr="003B3A53">
        <w:rPr>
          <w:rFonts w:ascii="Arial" w:eastAsia="MS MinNew Roman" w:hAnsi="Arial" w:cs="Arial"/>
          <w:b/>
          <w:sz w:val="20"/>
          <w:szCs w:val="20"/>
        </w:rPr>
        <w:t>uestions :</w:t>
      </w:r>
    </w:p>
    <w:p w:rsidR="003F35DB" w:rsidRDefault="003F35DB" w:rsidP="003324C1">
      <w:pPr>
        <w:numPr>
          <w:ilvl w:val="0"/>
          <w:numId w:val="8"/>
        </w:numPr>
        <w:spacing w:after="0" w:line="360" w:lineRule="auto"/>
        <w:ind w:left="357" w:hanging="357"/>
        <w:jc w:val="both"/>
        <w:rPr>
          <w:rFonts w:ascii="Arial" w:hAnsi="Arial" w:cs="Arial"/>
          <w:sz w:val="20"/>
          <w:szCs w:val="20"/>
        </w:rPr>
      </w:pPr>
      <w:r w:rsidRPr="003B3A53">
        <w:rPr>
          <w:rFonts w:ascii="Arial" w:hAnsi="Arial" w:cs="Arial"/>
          <w:sz w:val="20"/>
          <w:szCs w:val="20"/>
        </w:rPr>
        <w:t>Quelles compétences mathématiques sont mises en jeu</w:t>
      </w:r>
      <w:r>
        <w:rPr>
          <w:rFonts w:ascii="Arial" w:hAnsi="Arial" w:cs="Arial"/>
          <w:sz w:val="20"/>
          <w:szCs w:val="20"/>
        </w:rPr>
        <w:t xml:space="preserve"> dans cette activité ?</w:t>
      </w:r>
    </w:p>
    <w:p w:rsidR="00394F16" w:rsidRDefault="00394F16" w:rsidP="003324C1">
      <w:pPr>
        <w:numPr>
          <w:ilvl w:val="0"/>
          <w:numId w:val="8"/>
        </w:numPr>
        <w:spacing w:after="0" w:line="360" w:lineRule="auto"/>
        <w:ind w:left="357" w:hanging="357"/>
        <w:jc w:val="both"/>
        <w:rPr>
          <w:rFonts w:ascii="Arial" w:eastAsia="MS MinNew Roman" w:hAnsi="Arial" w:cs="Arial"/>
          <w:sz w:val="20"/>
          <w:szCs w:val="20"/>
        </w:rPr>
      </w:pPr>
      <w:r>
        <w:rPr>
          <w:rFonts w:ascii="Arial" w:eastAsia="MS MinNew Roman" w:hAnsi="Arial" w:cs="Arial"/>
          <w:sz w:val="20"/>
          <w:szCs w:val="20"/>
        </w:rPr>
        <w:t>Quelle place dans l’apprentissage de la notion ?</w:t>
      </w:r>
    </w:p>
    <w:p w:rsidR="00394F16" w:rsidRPr="00394F16" w:rsidRDefault="00B4190A" w:rsidP="003324C1">
      <w:pPr>
        <w:numPr>
          <w:ilvl w:val="0"/>
          <w:numId w:val="8"/>
        </w:numPr>
        <w:spacing w:after="0" w:line="360" w:lineRule="auto"/>
        <w:ind w:left="357" w:hanging="357"/>
        <w:jc w:val="both"/>
        <w:rPr>
          <w:rFonts w:ascii="Arial" w:eastAsia="MS MinNew Roman" w:hAnsi="Arial" w:cs="Arial"/>
          <w:sz w:val="20"/>
          <w:szCs w:val="20"/>
        </w:rPr>
      </w:pPr>
      <w:r>
        <w:rPr>
          <w:rFonts w:ascii="Arial" w:hAnsi="Arial" w:cs="Arial"/>
          <w:sz w:val="20"/>
          <w:szCs w:val="20"/>
        </w:rPr>
        <w:t>Quel(s) scénario</w:t>
      </w:r>
      <w:r w:rsidR="00394F16" w:rsidRPr="003B3A53">
        <w:rPr>
          <w:rFonts w:ascii="Arial" w:hAnsi="Arial" w:cs="Arial"/>
          <w:sz w:val="20"/>
          <w:szCs w:val="20"/>
        </w:rPr>
        <w:t>(s) en cl</w:t>
      </w:r>
      <w:r w:rsidR="00394F16">
        <w:rPr>
          <w:rFonts w:ascii="Arial" w:hAnsi="Arial" w:cs="Arial"/>
          <w:sz w:val="20"/>
          <w:szCs w:val="20"/>
        </w:rPr>
        <w:t>asse (individuel, groupe, ...) ?</w:t>
      </w:r>
    </w:p>
    <w:p w:rsidR="003F35DB" w:rsidRPr="003B3A53" w:rsidRDefault="003F35DB" w:rsidP="003324C1">
      <w:pPr>
        <w:numPr>
          <w:ilvl w:val="0"/>
          <w:numId w:val="8"/>
        </w:numPr>
        <w:spacing w:after="0" w:line="360" w:lineRule="auto"/>
        <w:ind w:left="357" w:hanging="357"/>
        <w:jc w:val="both"/>
        <w:rPr>
          <w:rFonts w:ascii="Arial" w:eastAsia="MS MinNew Roman" w:hAnsi="Arial" w:cs="Arial"/>
          <w:sz w:val="20"/>
          <w:szCs w:val="20"/>
        </w:rPr>
      </w:pPr>
      <w:r w:rsidRPr="003B3A53">
        <w:rPr>
          <w:rFonts w:ascii="Arial" w:hAnsi="Arial" w:cs="Arial"/>
          <w:sz w:val="20"/>
          <w:szCs w:val="20"/>
        </w:rPr>
        <w:t>Quelles pistes de différenciation (variables didactiques, niveau d</w:t>
      </w:r>
      <w:r>
        <w:rPr>
          <w:rFonts w:ascii="Arial" w:hAnsi="Arial" w:cs="Arial"/>
          <w:sz w:val="20"/>
          <w:szCs w:val="20"/>
        </w:rPr>
        <w:t>’</w:t>
      </w:r>
      <w:r w:rsidRPr="003B3A53">
        <w:rPr>
          <w:rFonts w:ascii="Arial" w:hAnsi="Arial" w:cs="Arial"/>
          <w:sz w:val="20"/>
          <w:szCs w:val="20"/>
        </w:rPr>
        <w:t>exigence, partage des tâches, approfondis</w:t>
      </w:r>
      <w:r>
        <w:rPr>
          <w:rFonts w:ascii="Arial" w:hAnsi="Arial" w:cs="Arial"/>
          <w:sz w:val="20"/>
          <w:szCs w:val="20"/>
        </w:rPr>
        <w:t>sements ou prolongements, ...) ?</w:t>
      </w:r>
    </w:p>
    <w:p w:rsidR="003F35DB" w:rsidRDefault="003F35DB" w:rsidP="003F35DB">
      <w:pPr>
        <w:spacing w:after="0"/>
        <w:jc w:val="both"/>
        <w:rPr>
          <w:rFonts w:ascii="Arial" w:hAnsi="Arial" w:cs="Arial"/>
          <w:sz w:val="24"/>
        </w:rPr>
      </w:pPr>
    </w:p>
    <w:p w:rsidR="003F35DB" w:rsidRDefault="003F35DB" w:rsidP="003F35DB">
      <w:pPr>
        <w:spacing w:after="0"/>
        <w:jc w:val="both"/>
        <w:rPr>
          <w:rFonts w:ascii="Arial" w:hAnsi="Arial" w:cs="Arial"/>
          <w:sz w:val="24"/>
        </w:rPr>
      </w:pPr>
    </w:p>
    <w:p w:rsidR="003F35DB" w:rsidRDefault="003F35DB" w:rsidP="003F35DB">
      <w:pPr>
        <w:spacing w:after="0"/>
        <w:jc w:val="both"/>
        <w:rPr>
          <w:rFonts w:ascii="Arial" w:hAnsi="Arial" w:cs="Arial"/>
          <w:sz w:val="24"/>
        </w:rPr>
      </w:pPr>
    </w:p>
    <w:p w:rsidR="003F35DB" w:rsidRDefault="003F35DB" w:rsidP="003F35DB">
      <w:pPr>
        <w:spacing w:after="0"/>
        <w:jc w:val="both"/>
        <w:rPr>
          <w:rFonts w:ascii="Arial" w:hAnsi="Arial" w:cs="Arial"/>
          <w:sz w:val="24"/>
        </w:rPr>
      </w:pPr>
    </w:p>
    <w:p w:rsidR="003F35DB" w:rsidRDefault="003F35DB">
      <w:pPr>
        <w:rPr>
          <w:rFonts w:ascii="Arial" w:hAnsi="Arial" w:cs="Arial"/>
          <w:sz w:val="24"/>
        </w:rPr>
      </w:pPr>
      <w:r>
        <w:rPr>
          <w:rFonts w:ascii="Arial" w:hAnsi="Arial" w:cs="Arial"/>
          <w:sz w:val="24"/>
        </w:rPr>
        <w:br w:type="page"/>
      </w:r>
    </w:p>
    <w:p w:rsidR="009350BC" w:rsidRPr="003F35DB" w:rsidRDefault="009350BC" w:rsidP="009350BC">
      <w:pPr>
        <w:spacing w:after="0"/>
        <w:rPr>
          <w:rFonts w:ascii="Arial" w:hAnsi="Arial" w:cs="Arial"/>
          <w:b/>
          <w:sz w:val="24"/>
        </w:rPr>
      </w:pPr>
      <w:r w:rsidRPr="003F35DB">
        <w:rPr>
          <w:rFonts w:ascii="Arial" w:hAnsi="Arial" w:cs="Arial"/>
          <w:b/>
          <w:sz w:val="24"/>
        </w:rPr>
        <w:lastRenderedPageBreak/>
        <w:t xml:space="preserve">Activité </w:t>
      </w:r>
      <w:r>
        <w:rPr>
          <w:rFonts w:ascii="Arial" w:hAnsi="Arial" w:cs="Arial"/>
          <w:b/>
          <w:sz w:val="24"/>
        </w:rPr>
        <w:t>2</w:t>
      </w:r>
      <w:r w:rsidRPr="003F35DB">
        <w:rPr>
          <w:rFonts w:ascii="Arial" w:hAnsi="Arial" w:cs="Arial"/>
          <w:b/>
          <w:sz w:val="24"/>
        </w:rPr>
        <w:t xml:space="preserve"> – </w:t>
      </w:r>
      <w:r>
        <w:rPr>
          <w:rFonts w:ascii="Arial" w:hAnsi="Arial" w:cs="Arial"/>
          <w:b/>
          <w:sz w:val="24"/>
        </w:rPr>
        <w:t>racine carrée</w:t>
      </w:r>
    </w:p>
    <w:p w:rsidR="009350BC" w:rsidRDefault="009350BC" w:rsidP="009350BC">
      <w:pPr>
        <w:spacing w:after="0"/>
        <w:jc w:val="both"/>
        <w:rPr>
          <w:rFonts w:ascii="Arial" w:hAnsi="Arial" w:cs="Arial"/>
          <w:b/>
          <w:sz w:val="20"/>
          <w:szCs w:val="20"/>
        </w:rPr>
      </w:pPr>
    </w:p>
    <w:p w:rsidR="009350BC" w:rsidRDefault="009350BC" w:rsidP="009350BC">
      <w:pPr>
        <w:spacing w:after="0"/>
        <w:jc w:val="both"/>
        <w:rPr>
          <w:rFonts w:ascii="Arial" w:hAnsi="Arial" w:cs="Arial"/>
          <w:b/>
          <w:sz w:val="20"/>
          <w:szCs w:val="20"/>
        </w:rPr>
      </w:pPr>
      <w:r>
        <w:rPr>
          <w:rFonts w:ascii="Arial" w:hAnsi="Arial" w:cs="Arial"/>
          <w:b/>
          <w:sz w:val="20"/>
          <w:szCs w:val="20"/>
        </w:rPr>
        <w:t>Énoncé</w:t>
      </w:r>
    </w:p>
    <w:p w:rsidR="009350BC" w:rsidRDefault="009350BC" w:rsidP="009350BC">
      <w:pPr>
        <w:spacing w:after="0"/>
        <w:jc w:val="both"/>
        <w:rPr>
          <w:rFonts w:ascii="Arial" w:hAnsi="Arial" w:cs="Arial"/>
          <w:b/>
          <w:sz w:val="20"/>
          <w:szCs w:val="20"/>
        </w:rPr>
      </w:pPr>
    </w:p>
    <w:p w:rsidR="009350BC" w:rsidRPr="009350BC" w:rsidRDefault="009350BC" w:rsidP="009350BC">
      <w:pPr>
        <w:spacing w:after="0"/>
        <w:jc w:val="both"/>
        <w:rPr>
          <w:rFonts w:ascii="Arial" w:hAnsi="Arial" w:cs="Arial"/>
          <w:b/>
          <w:sz w:val="20"/>
          <w:szCs w:val="20"/>
        </w:rPr>
      </w:pPr>
      <w:r w:rsidRPr="009350BC">
        <w:rPr>
          <w:rFonts w:ascii="Arial" w:hAnsi="Arial" w:cs="Arial"/>
          <w:b/>
          <w:sz w:val="20"/>
          <w:szCs w:val="20"/>
        </w:rPr>
        <w:t>I – Première approche : la piscine</w:t>
      </w:r>
    </w:p>
    <w:p w:rsidR="009350BC" w:rsidRPr="009350BC" w:rsidRDefault="009350BC" w:rsidP="009350B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9350BC">
        <w:rPr>
          <w:rFonts w:ascii="Arial" w:hAnsi="Arial" w:cs="Arial"/>
          <w:sz w:val="20"/>
          <w:szCs w:val="20"/>
        </w:rPr>
        <w:t>Dans son jardin, Maxime veut construire une piscine carrée de 1,5 m de profondeur.</w:t>
      </w:r>
    </w:p>
    <w:p w:rsidR="009350BC" w:rsidRPr="009350BC" w:rsidRDefault="009350BC" w:rsidP="009350B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9350BC">
        <w:rPr>
          <w:rFonts w:ascii="Arial" w:hAnsi="Arial" w:cs="Arial"/>
          <w:sz w:val="20"/>
          <w:szCs w:val="20"/>
        </w:rPr>
        <w:t>Chez le pisciniste, il a vu un système de filtration en promotion.</w:t>
      </w:r>
    </w:p>
    <w:p w:rsidR="009350BC" w:rsidRDefault="009350BC" w:rsidP="009350B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9350BC">
        <w:rPr>
          <w:rFonts w:ascii="Arial" w:hAnsi="Arial" w:cs="Arial"/>
          <w:sz w:val="20"/>
          <w:szCs w:val="20"/>
        </w:rPr>
        <w:t>Aider Maxime à trouver la longueur du cô</w:t>
      </w:r>
      <w:r w:rsidR="00A67750">
        <w:rPr>
          <w:rFonts w:ascii="Arial" w:hAnsi="Arial" w:cs="Arial"/>
          <w:sz w:val="20"/>
          <w:szCs w:val="20"/>
        </w:rPr>
        <w:t>té de la piscine, au centimètre</w:t>
      </w:r>
      <w:r w:rsidRPr="009350BC">
        <w:rPr>
          <w:rFonts w:ascii="Arial" w:hAnsi="Arial" w:cs="Arial"/>
          <w:sz w:val="20"/>
          <w:szCs w:val="20"/>
        </w:rPr>
        <w:t xml:space="preserve"> près</w:t>
      </w:r>
      <w:r w:rsidR="00A67750">
        <w:rPr>
          <w:rFonts w:ascii="Arial" w:hAnsi="Arial" w:cs="Arial"/>
          <w:sz w:val="20"/>
          <w:szCs w:val="20"/>
        </w:rPr>
        <w:t>,</w:t>
      </w:r>
      <w:r w:rsidRPr="009350BC">
        <w:rPr>
          <w:rFonts w:ascii="Arial" w:hAnsi="Arial" w:cs="Arial"/>
          <w:sz w:val="20"/>
          <w:szCs w:val="20"/>
        </w:rPr>
        <w:t xml:space="preserve"> pour construire la plus grande piscine possible à l'aide des informations ci-dessous.</w:t>
      </w:r>
    </w:p>
    <w:p w:rsidR="009350BC" w:rsidRPr="009350BC" w:rsidRDefault="009350BC" w:rsidP="009350BC">
      <w:pPr>
        <w:pBdr>
          <w:top w:val="single" w:sz="4" w:space="1" w:color="auto"/>
          <w:left w:val="single" w:sz="4" w:space="4" w:color="auto"/>
          <w:bottom w:val="single" w:sz="4" w:space="1" w:color="auto"/>
          <w:right w:val="single" w:sz="4" w:space="4" w:color="auto"/>
        </w:pBdr>
        <w:spacing w:after="0"/>
        <w:jc w:val="both"/>
        <w:rPr>
          <w:rFonts w:ascii="Arial" w:hAnsi="Arial" w:cs="Arial"/>
          <w:sz w:val="12"/>
          <w:szCs w:val="20"/>
        </w:rPr>
      </w:pPr>
    </w:p>
    <w:tbl>
      <w:tblPr>
        <w:tblStyle w:val="Grilledutableau"/>
        <w:tblW w:w="0" w:type="auto"/>
        <w:tblLook w:val="04A0"/>
      </w:tblPr>
      <w:tblGrid>
        <w:gridCol w:w="7275"/>
        <w:gridCol w:w="3005"/>
      </w:tblGrid>
      <w:tr w:rsidR="009350BC" w:rsidRPr="009350BC" w:rsidTr="00812E77">
        <w:trPr>
          <w:trHeight w:val="5591"/>
        </w:trPr>
        <w:tc>
          <w:tcPr>
            <w:tcW w:w="6564" w:type="dxa"/>
          </w:tcPr>
          <w:p w:rsidR="009350BC" w:rsidRPr="009350BC" w:rsidRDefault="009350BC" w:rsidP="009350BC">
            <w:pPr>
              <w:jc w:val="both"/>
              <w:rPr>
                <w:rFonts w:ascii="Arial" w:hAnsi="Arial" w:cs="Arial"/>
                <w:sz w:val="14"/>
                <w:szCs w:val="20"/>
              </w:rPr>
            </w:pPr>
          </w:p>
          <w:p w:rsidR="009350BC" w:rsidRDefault="009350BC" w:rsidP="009350BC">
            <w:pPr>
              <w:jc w:val="both"/>
              <w:rPr>
                <w:rFonts w:ascii="Arial" w:hAnsi="Arial" w:cs="Arial"/>
                <w:sz w:val="20"/>
                <w:szCs w:val="20"/>
              </w:rPr>
            </w:pPr>
            <w:r w:rsidRPr="009350BC">
              <w:rPr>
                <w:rFonts w:ascii="Arial" w:hAnsi="Arial" w:cs="Arial"/>
                <w:sz w:val="20"/>
                <w:szCs w:val="20"/>
              </w:rPr>
              <w:t>Document 1</w:t>
            </w:r>
          </w:p>
          <w:p w:rsidR="009350BC" w:rsidRPr="009350BC" w:rsidRDefault="009350BC" w:rsidP="009350BC">
            <w:pPr>
              <w:jc w:val="both"/>
              <w:rPr>
                <w:rFonts w:ascii="Arial" w:hAnsi="Arial" w:cs="Arial"/>
                <w:sz w:val="20"/>
                <w:szCs w:val="20"/>
              </w:rPr>
            </w:pPr>
          </w:p>
          <w:p w:rsidR="009350BC" w:rsidRDefault="00196549" w:rsidP="009350BC">
            <w:pPr>
              <w:jc w:val="both"/>
              <w:rPr>
                <w:rStyle w:val="Lienhypertexte"/>
                <w:rFonts w:ascii="Arial" w:hAnsi="Arial" w:cs="Arial"/>
                <w:sz w:val="20"/>
                <w:szCs w:val="20"/>
              </w:rPr>
            </w:pPr>
            <w:hyperlink r:id="rId10" w:history="1">
              <w:r w:rsidR="009350BC" w:rsidRPr="009350BC">
                <w:rPr>
                  <w:rStyle w:val="Lienhypertexte"/>
                  <w:rFonts w:ascii="Arial" w:hAnsi="Arial" w:cs="Arial"/>
                  <w:sz w:val="20"/>
                  <w:szCs w:val="20"/>
                </w:rPr>
                <w:t>http://www.piscine-clic.com/news/2011/05/filtre-piscine-et-pompe-piscine-quel-debit-de-filtration-choisir/</w:t>
              </w:r>
            </w:hyperlink>
          </w:p>
          <w:p w:rsidR="009350BC" w:rsidRPr="009350BC" w:rsidRDefault="009350BC" w:rsidP="009350BC">
            <w:pPr>
              <w:jc w:val="both"/>
              <w:rPr>
                <w:rFonts w:ascii="Arial" w:hAnsi="Arial" w:cs="Arial"/>
                <w:sz w:val="20"/>
                <w:szCs w:val="20"/>
              </w:rPr>
            </w:pPr>
            <w:r w:rsidRPr="009350BC">
              <w:rPr>
                <w:rFonts w:ascii="Arial" w:hAnsi="Arial" w:cs="Arial"/>
                <w:noProof/>
                <w:sz w:val="20"/>
                <w:szCs w:val="20"/>
              </w:rPr>
              <w:drawing>
                <wp:inline distT="0" distB="0" distL="0" distR="0">
                  <wp:extent cx="4695825" cy="2813978"/>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7672" t="13844" r="36500" b="37296"/>
                          <a:stretch>
                            <a:fillRect/>
                          </a:stretch>
                        </pic:blipFill>
                        <pic:spPr bwMode="auto">
                          <a:xfrm>
                            <a:off x="0" y="0"/>
                            <a:ext cx="4695825" cy="2813978"/>
                          </a:xfrm>
                          <a:prstGeom prst="rect">
                            <a:avLst/>
                          </a:prstGeom>
                          <a:noFill/>
                          <a:ln w="9525">
                            <a:noFill/>
                            <a:miter lim="800000"/>
                            <a:headEnd/>
                            <a:tailEnd/>
                          </a:ln>
                        </pic:spPr>
                      </pic:pic>
                    </a:graphicData>
                  </a:graphic>
                </wp:inline>
              </w:drawing>
            </w:r>
          </w:p>
        </w:tc>
        <w:tc>
          <w:tcPr>
            <w:tcW w:w="2724" w:type="dxa"/>
          </w:tcPr>
          <w:p w:rsidR="009350BC" w:rsidRPr="009350BC" w:rsidRDefault="009350BC" w:rsidP="009350BC">
            <w:pPr>
              <w:jc w:val="both"/>
              <w:rPr>
                <w:rFonts w:ascii="Arial" w:hAnsi="Arial" w:cs="Arial"/>
                <w:sz w:val="14"/>
                <w:szCs w:val="14"/>
              </w:rPr>
            </w:pPr>
          </w:p>
          <w:p w:rsidR="009350BC" w:rsidRPr="009350BC" w:rsidRDefault="009350BC" w:rsidP="009350BC">
            <w:pPr>
              <w:jc w:val="both"/>
              <w:rPr>
                <w:rFonts w:ascii="Arial" w:hAnsi="Arial" w:cs="Arial"/>
                <w:sz w:val="20"/>
                <w:szCs w:val="20"/>
              </w:rPr>
            </w:pPr>
            <w:r w:rsidRPr="009350BC">
              <w:rPr>
                <w:rFonts w:ascii="Arial" w:hAnsi="Arial" w:cs="Arial"/>
                <w:sz w:val="20"/>
                <w:szCs w:val="20"/>
              </w:rPr>
              <w:t>Document2</w:t>
            </w:r>
          </w:p>
          <w:p w:rsidR="009350BC" w:rsidRPr="009350BC" w:rsidRDefault="009350BC" w:rsidP="009350BC">
            <w:pPr>
              <w:jc w:val="both"/>
              <w:rPr>
                <w:rFonts w:ascii="Arial" w:hAnsi="Arial" w:cs="Arial"/>
                <w:sz w:val="20"/>
                <w:szCs w:val="20"/>
              </w:rPr>
            </w:pPr>
            <w:r w:rsidRPr="009350BC">
              <w:rPr>
                <w:rFonts w:ascii="Arial" w:hAnsi="Arial" w:cs="Arial"/>
                <w:noProof/>
                <w:sz w:val="20"/>
                <w:szCs w:val="20"/>
              </w:rPr>
              <w:drawing>
                <wp:inline distT="0" distB="0" distL="0" distR="0">
                  <wp:extent cx="1847850" cy="2847975"/>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42474" t="18824" r="36272" b="22941"/>
                          <a:stretch>
                            <a:fillRect/>
                          </a:stretch>
                        </pic:blipFill>
                        <pic:spPr bwMode="auto">
                          <a:xfrm>
                            <a:off x="0" y="0"/>
                            <a:ext cx="1847850" cy="2847975"/>
                          </a:xfrm>
                          <a:prstGeom prst="rect">
                            <a:avLst/>
                          </a:prstGeom>
                          <a:noFill/>
                          <a:ln w="9525">
                            <a:noFill/>
                            <a:miter lim="800000"/>
                            <a:headEnd/>
                            <a:tailEnd/>
                          </a:ln>
                        </pic:spPr>
                      </pic:pic>
                    </a:graphicData>
                  </a:graphic>
                </wp:inline>
              </w:drawing>
            </w:r>
          </w:p>
        </w:tc>
      </w:tr>
    </w:tbl>
    <w:p w:rsidR="009350BC" w:rsidRPr="009350BC" w:rsidRDefault="009350BC" w:rsidP="009350BC">
      <w:pPr>
        <w:spacing w:after="0"/>
        <w:jc w:val="both"/>
        <w:rPr>
          <w:rFonts w:ascii="Arial" w:hAnsi="Arial" w:cs="Arial"/>
          <w:sz w:val="16"/>
          <w:szCs w:val="20"/>
        </w:rPr>
      </w:pPr>
    </w:p>
    <w:p w:rsidR="009350BC" w:rsidRPr="009350BC" w:rsidRDefault="009350BC" w:rsidP="009350BC">
      <w:pPr>
        <w:pStyle w:val="Paragraphedeliste"/>
        <w:numPr>
          <w:ilvl w:val="0"/>
          <w:numId w:val="9"/>
        </w:numPr>
        <w:spacing w:after="160" w:line="259" w:lineRule="auto"/>
        <w:jc w:val="both"/>
        <w:rPr>
          <w:rFonts w:ascii="Arial" w:hAnsi="Arial" w:cs="Arial"/>
          <w:sz w:val="20"/>
          <w:szCs w:val="20"/>
        </w:rPr>
      </w:pPr>
      <w:r w:rsidRPr="009350BC">
        <w:rPr>
          <w:rFonts w:ascii="Arial" w:hAnsi="Arial" w:cs="Arial"/>
          <w:sz w:val="20"/>
          <w:szCs w:val="20"/>
        </w:rPr>
        <w:t xml:space="preserve">D'après les documents, quel est le volume maximal pour la piscine de Maxime ? </w:t>
      </w:r>
    </w:p>
    <w:p w:rsidR="009350BC" w:rsidRPr="009350BC" w:rsidRDefault="00F024D4" w:rsidP="009350BC">
      <w:pPr>
        <w:pStyle w:val="Paragraphedeliste"/>
        <w:numPr>
          <w:ilvl w:val="0"/>
          <w:numId w:val="9"/>
        </w:numPr>
        <w:spacing w:after="160" w:line="259" w:lineRule="auto"/>
        <w:jc w:val="both"/>
        <w:rPr>
          <w:rFonts w:ascii="Arial" w:hAnsi="Arial" w:cs="Arial"/>
          <w:sz w:val="20"/>
          <w:szCs w:val="20"/>
        </w:rPr>
      </w:pPr>
      <w:r>
        <w:rPr>
          <w:rFonts w:ascii="Arial" w:hAnsi="Arial" w:cs="Arial"/>
          <w:sz w:val="20"/>
          <w:szCs w:val="20"/>
        </w:rPr>
        <w:t xml:space="preserve">En déduire l’aire </w:t>
      </w:r>
      <w:r w:rsidR="009350BC" w:rsidRPr="009350BC">
        <w:rPr>
          <w:rFonts w:ascii="Arial" w:hAnsi="Arial" w:cs="Arial"/>
          <w:sz w:val="20"/>
          <w:szCs w:val="20"/>
        </w:rPr>
        <w:t xml:space="preserve">maximale </w:t>
      </w:r>
      <w:r>
        <w:rPr>
          <w:rFonts w:ascii="Arial" w:hAnsi="Arial" w:cs="Arial"/>
          <w:sz w:val="20"/>
          <w:szCs w:val="20"/>
        </w:rPr>
        <w:t>de la piscine carrée de Maxime.</w:t>
      </w:r>
    </w:p>
    <w:p w:rsidR="009350BC" w:rsidRPr="009350BC" w:rsidRDefault="009350BC" w:rsidP="009350BC">
      <w:pPr>
        <w:pStyle w:val="Paragraphedeliste"/>
        <w:numPr>
          <w:ilvl w:val="0"/>
          <w:numId w:val="9"/>
        </w:numPr>
        <w:spacing w:after="160" w:line="259" w:lineRule="auto"/>
        <w:jc w:val="both"/>
        <w:rPr>
          <w:rFonts w:ascii="Arial" w:hAnsi="Arial" w:cs="Arial"/>
          <w:sz w:val="20"/>
          <w:szCs w:val="20"/>
        </w:rPr>
      </w:pPr>
      <w:r w:rsidRPr="009350BC">
        <w:rPr>
          <w:rFonts w:ascii="Arial" w:hAnsi="Arial" w:cs="Arial"/>
          <w:sz w:val="20"/>
          <w:szCs w:val="20"/>
        </w:rPr>
        <w:t>Compléter le tableau suivant pour donner un encadrement de la longueur du côté de la piscine au mètre près.</w:t>
      </w:r>
    </w:p>
    <w:tbl>
      <w:tblPr>
        <w:tblStyle w:val="Grilledutableau"/>
        <w:tblW w:w="0" w:type="auto"/>
        <w:tblInd w:w="885" w:type="dxa"/>
        <w:tblLook w:val="04A0"/>
      </w:tblPr>
      <w:tblGrid>
        <w:gridCol w:w="2583"/>
        <w:gridCol w:w="2835"/>
      </w:tblGrid>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Longu</w:t>
            </w:r>
            <w:r w:rsidR="00F024D4">
              <w:rPr>
                <w:rFonts w:ascii="Arial" w:hAnsi="Arial" w:cs="Arial"/>
                <w:sz w:val="20"/>
                <w:szCs w:val="20"/>
              </w:rPr>
              <w:t>eur du cô</w:t>
            </w:r>
            <w:r w:rsidRPr="009350BC">
              <w:rPr>
                <w:rFonts w:ascii="Arial" w:hAnsi="Arial" w:cs="Arial"/>
                <w:sz w:val="20"/>
                <w:szCs w:val="20"/>
              </w:rPr>
              <w:t>té</w:t>
            </w:r>
          </w:p>
        </w:tc>
        <w:tc>
          <w:tcPr>
            <w:tcW w:w="2835" w:type="dxa"/>
            <w:vAlign w:val="center"/>
          </w:tcPr>
          <w:p w:rsidR="009350BC" w:rsidRPr="009350BC" w:rsidRDefault="00F024D4" w:rsidP="009350BC">
            <w:pPr>
              <w:jc w:val="center"/>
              <w:rPr>
                <w:rFonts w:ascii="Arial" w:hAnsi="Arial" w:cs="Arial"/>
                <w:sz w:val="20"/>
                <w:szCs w:val="20"/>
              </w:rPr>
            </w:pPr>
            <w:r>
              <w:rPr>
                <w:rFonts w:ascii="Arial" w:hAnsi="Arial" w:cs="Arial"/>
                <w:sz w:val="20"/>
                <w:szCs w:val="20"/>
              </w:rPr>
              <w:t>Aire</w:t>
            </w:r>
            <w:r w:rsidR="009350BC" w:rsidRPr="009350BC">
              <w:rPr>
                <w:rFonts w:ascii="Arial" w:hAnsi="Arial" w:cs="Arial"/>
                <w:sz w:val="20"/>
                <w:szCs w:val="20"/>
              </w:rPr>
              <w:t xml:space="preserve"> de la piscine</w:t>
            </w:r>
          </w:p>
        </w:tc>
      </w:tr>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2</w:t>
            </w:r>
          </w:p>
        </w:tc>
        <w:tc>
          <w:tcPr>
            <w:tcW w:w="2835" w:type="dxa"/>
            <w:vAlign w:val="center"/>
          </w:tcPr>
          <w:p w:rsidR="009350BC" w:rsidRPr="009350BC" w:rsidRDefault="009350BC" w:rsidP="009350BC">
            <w:pPr>
              <w:jc w:val="center"/>
              <w:rPr>
                <w:rFonts w:ascii="Arial" w:hAnsi="Arial" w:cs="Arial"/>
                <w:sz w:val="20"/>
                <w:szCs w:val="20"/>
              </w:rPr>
            </w:pPr>
          </w:p>
        </w:tc>
      </w:tr>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3</w:t>
            </w:r>
          </w:p>
        </w:tc>
        <w:tc>
          <w:tcPr>
            <w:tcW w:w="2835" w:type="dxa"/>
            <w:vAlign w:val="center"/>
          </w:tcPr>
          <w:p w:rsidR="009350BC" w:rsidRPr="009350BC" w:rsidRDefault="009350BC" w:rsidP="009350BC">
            <w:pPr>
              <w:jc w:val="center"/>
              <w:rPr>
                <w:rFonts w:ascii="Arial" w:hAnsi="Arial" w:cs="Arial"/>
                <w:sz w:val="20"/>
                <w:szCs w:val="20"/>
              </w:rPr>
            </w:pPr>
          </w:p>
        </w:tc>
      </w:tr>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4</w:t>
            </w:r>
          </w:p>
        </w:tc>
        <w:tc>
          <w:tcPr>
            <w:tcW w:w="2835" w:type="dxa"/>
            <w:vAlign w:val="center"/>
          </w:tcPr>
          <w:p w:rsidR="009350BC" w:rsidRPr="009350BC" w:rsidRDefault="009350BC" w:rsidP="009350BC">
            <w:pPr>
              <w:jc w:val="center"/>
              <w:rPr>
                <w:rFonts w:ascii="Arial" w:hAnsi="Arial" w:cs="Arial"/>
                <w:sz w:val="20"/>
                <w:szCs w:val="20"/>
              </w:rPr>
            </w:pPr>
          </w:p>
        </w:tc>
      </w:tr>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5</w:t>
            </w:r>
          </w:p>
        </w:tc>
        <w:tc>
          <w:tcPr>
            <w:tcW w:w="2835" w:type="dxa"/>
            <w:vAlign w:val="center"/>
          </w:tcPr>
          <w:p w:rsidR="009350BC" w:rsidRPr="009350BC" w:rsidRDefault="009350BC" w:rsidP="009350BC">
            <w:pPr>
              <w:jc w:val="center"/>
              <w:rPr>
                <w:rFonts w:ascii="Arial" w:hAnsi="Arial" w:cs="Arial"/>
                <w:sz w:val="20"/>
                <w:szCs w:val="20"/>
              </w:rPr>
            </w:pPr>
          </w:p>
        </w:tc>
      </w:tr>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6</w:t>
            </w:r>
          </w:p>
        </w:tc>
        <w:tc>
          <w:tcPr>
            <w:tcW w:w="2835" w:type="dxa"/>
            <w:vAlign w:val="center"/>
          </w:tcPr>
          <w:p w:rsidR="009350BC" w:rsidRPr="009350BC" w:rsidRDefault="009350BC" w:rsidP="009350BC">
            <w:pPr>
              <w:jc w:val="center"/>
              <w:rPr>
                <w:rFonts w:ascii="Arial" w:hAnsi="Arial" w:cs="Arial"/>
                <w:sz w:val="20"/>
                <w:szCs w:val="20"/>
              </w:rPr>
            </w:pPr>
          </w:p>
        </w:tc>
      </w:tr>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7</w:t>
            </w:r>
          </w:p>
        </w:tc>
        <w:tc>
          <w:tcPr>
            <w:tcW w:w="2835" w:type="dxa"/>
            <w:vAlign w:val="center"/>
          </w:tcPr>
          <w:p w:rsidR="009350BC" w:rsidRPr="009350BC" w:rsidRDefault="009350BC" w:rsidP="009350BC">
            <w:pPr>
              <w:jc w:val="center"/>
              <w:rPr>
                <w:rFonts w:ascii="Arial" w:hAnsi="Arial" w:cs="Arial"/>
                <w:sz w:val="20"/>
                <w:szCs w:val="20"/>
              </w:rPr>
            </w:pPr>
          </w:p>
        </w:tc>
      </w:tr>
      <w:tr w:rsidR="009350BC" w:rsidRPr="009350BC" w:rsidTr="007F7EC8">
        <w:tc>
          <w:tcPr>
            <w:tcW w:w="2583" w:type="dxa"/>
            <w:vAlign w:val="center"/>
          </w:tcPr>
          <w:p w:rsidR="009350BC" w:rsidRPr="009350BC" w:rsidRDefault="009350BC" w:rsidP="009350BC">
            <w:pPr>
              <w:jc w:val="center"/>
              <w:rPr>
                <w:rFonts w:ascii="Arial" w:hAnsi="Arial" w:cs="Arial"/>
                <w:sz w:val="20"/>
                <w:szCs w:val="20"/>
              </w:rPr>
            </w:pPr>
            <w:r w:rsidRPr="009350BC">
              <w:rPr>
                <w:rFonts w:ascii="Arial" w:hAnsi="Arial" w:cs="Arial"/>
                <w:sz w:val="20"/>
                <w:szCs w:val="20"/>
              </w:rPr>
              <w:t>8</w:t>
            </w:r>
          </w:p>
        </w:tc>
        <w:tc>
          <w:tcPr>
            <w:tcW w:w="2835" w:type="dxa"/>
            <w:vAlign w:val="center"/>
          </w:tcPr>
          <w:p w:rsidR="009350BC" w:rsidRPr="009350BC" w:rsidRDefault="009350BC" w:rsidP="009350BC">
            <w:pPr>
              <w:jc w:val="center"/>
              <w:rPr>
                <w:rFonts w:ascii="Arial" w:hAnsi="Arial" w:cs="Arial"/>
                <w:sz w:val="20"/>
                <w:szCs w:val="20"/>
              </w:rPr>
            </w:pPr>
          </w:p>
        </w:tc>
      </w:tr>
    </w:tbl>
    <w:p w:rsidR="009350BC" w:rsidRPr="009350BC" w:rsidRDefault="009350BC" w:rsidP="009350BC">
      <w:pPr>
        <w:pStyle w:val="Paragraphedeliste"/>
        <w:numPr>
          <w:ilvl w:val="0"/>
          <w:numId w:val="9"/>
        </w:numPr>
        <w:spacing w:before="40" w:after="0" w:line="259" w:lineRule="auto"/>
        <w:ind w:left="714" w:hanging="357"/>
        <w:jc w:val="both"/>
        <w:rPr>
          <w:rFonts w:ascii="Arial" w:hAnsi="Arial" w:cs="Arial"/>
          <w:sz w:val="20"/>
          <w:szCs w:val="20"/>
        </w:rPr>
      </w:pPr>
      <w:r w:rsidRPr="009350BC">
        <w:rPr>
          <w:rFonts w:ascii="Arial" w:hAnsi="Arial" w:cs="Arial"/>
          <w:sz w:val="20"/>
          <w:szCs w:val="20"/>
        </w:rPr>
        <w:t>Proposer une méthode pour gagner en précision et déterminer un encadrement de la longueur maximale du côté de la piscine au cm près (tableur ou calculatrice).</w:t>
      </w:r>
    </w:p>
    <w:p w:rsidR="003F35DB" w:rsidRPr="009350BC" w:rsidRDefault="003F35DB" w:rsidP="003F35DB">
      <w:pPr>
        <w:spacing w:after="0"/>
        <w:jc w:val="both"/>
        <w:rPr>
          <w:rFonts w:ascii="Arial" w:hAnsi="Arial" w:cs="Arial"/>
          <w:sz w:val="20"/>
        </w:rPr>
      </w:pPr>
    </w:p>
    <w:p w:rsidR="009350BC" w:rsidRDefault="009350BC" w:rsidP="003324C1">
      <w:pPr>
        <w:spacing w:after="0" w:line="360" w:lineRule="auto"/>
        <w:jc w:val="both"/>
        <w:rPr>
          <w:rFonts w:ascii="Arial" w:eastAsia="MS MinNew Roman" w:hAnsi="Arial" w:cs="Arial"/>
          <w:b/>
          <w:sz w:val="20"/>
          <w:szCs w:val="20"/>
        </w:rPr>
      </w:pPr>
      <w:r w:rsidRPr="003B3A53">
        <w:rPr>
          <w:rFonts w:ascii="Arial" w:eastAsia="MS MinNew Roman" w:hAnsi="Arial" w:cs="Arial"/>
          <w:b/>
          <w:sz w:val="20"/>
          <w:szCs w:val="20"/>
        </w:rPr>
        <w:t>Questions :</w:t>
      </w:r>
    </w:p>
    <w:p w:rsidR="003324C1" w:rsidRDefault="003324C1" w:rsidP="003324C1">
      <w:pPr>
        <w:numPr>
          <w:ilvl w:val="0"/>
          <w:numId w:val="14"/>
        </w:numPr>
        <w:spacing w:after="0" w:line="360" w:lineRule="auto"/>
        <w:jc w:val="both"/>
        <w:rPr>
          <w:rFonts w:ascii="Arial" w:hAnsi="Arial" w:cs="Arial"/>
          <w:sz w:val="20"/>
          <w:szCs w:val="20"/>
        </w:rPr>
      </w:pPr>
      <w:r w:rsidRPr="003B3A53">
        <w:rPr>
          <w:rFonts w:ascii="Arial" w:hAnsi="Arial" w:cs="Arial"/>
          <w:sz w:val="20"/>
          <w:szCs w:val="20"/>
        </w:rPr>
        <w:t>Quelles compétences mathématiques sont mises en jeu</w:t>
      </w:r>
      <w:r>
        <w:rPr>
          <w:rFonts w:ascii="Arial" w:hAnsi="Arial" w:cs="Arial"/>
          <w:sz w:val="20"/>
          <w:szCs w:val="20"/>
        </w:rPr>
        <w:t xml:space="preserve"> dans cette activité ?</w:t>
      </w:r>
    </w:p>
    <w:p w:rsidR="003324C1" w:rsidRDefault="003324C1" w:rsidP="003324C1">
      <w:pPr>
        <w:numPr>
          <w:ilvl w:val="0"/>
          <w:numId w:val="14"/>
        </w:numPr>
        <w:spacing w:after="0" w:line="360" w:lineRule="auto"/>
        <w:ind w:left="357" w:hanging="357"/>
        <w:jc w:val="both"/>
        <w:rPr>
          <w:rFonts w:ascii="Arial" w:eastAsia="MS MinNew Roman" w:hAnsi="Arial" w:cs="Arial"/>
          <w:sz w:val="20"/>
          <w:szCs w:val="20"/>
        </w:rPr>
      </w:pPr>
      <w:r>
        <w:rPr>
          <w:rFonts w:ascii="Arial" w:eastAsia="MS MinNew Roman" w:hAnsi="Arial" w:cs="Arial"/>
          <w:sz w:val="20"/>
          <w:szCs w:val="20"/>
        </w:rPr>
        <w:t>Quelle place dans l’apprentissage de la notion ?</w:t>
      </w:r>
    </w:p>
    <w:p w:rsidR="003324C1" w:rsidRPr="00394F16" w:rsidRDefault="00B4190A" w:rsidP="003324C1">
      <w:pPr>
        <w:numPr>
          <w:ilvl w:val="0"/>
          <w:numId w:val="14"/>
        </w:numPr>
        <w:spacing w:after="0" w:line="360" w:lineRule="auto"/>
        <w:ind w:left="357" w:hanging="357"/>
        <w:jc w:val="both"/>
        <w:rPr>
          <w:rFonts w:ascii="Arial" w:eastAsia="MS MinNew Roman" w:hAnsi="Arial" w:cs="Arial"/>
          <w:sz w:val="20"/>
          <w:szCs w:val="20"/>
        </w:rPr>
      </w:pPr>
      <w:r>
        <w:rPr>
          <w:rFonts w:ascii="Arial" w:hAnsi="Arial" w:cs="Arial"/>
          <w:sz w:val="20"/>
          <w:szCs w:val="20"/>
        </w:rPr>
        <w:t>Quel(s) scénario</w:t>
      </w:r>
      <w:r w:rsidR="003324C1" w:rsidRPr="003B3A53">
        <w:rPr>
          <w:rFonts w:ascii="Arial" w:hAnsi="Arial" w:cs="Arial"/>
          <w:sz w:val="20"/>
          <w:szCs w:val="20"/>
        </w:rPr>
        <w:t>(s) en cl</w:t>
      </w:r>
      <w:r w:rsidR="003324C1">
        <w:rPr>
          <w:rFonts w:ascii="Arial" w:hAnsi="Arial" w:cs="Arial"/>
          <w:sz w:val="20"/>
          <w:szCs w:val="20"/>
        </w:rPr>
        <w:t>asse (individuel, groupe, ...) ?</w:t>
      </w:r>
    </w:p>
    <w:p w:rsidR="009350BC" w:rsidRPr="003324C1" w:rsidRDefault="003324C1" w:rsidP="003324C1">
      <w:pPr>
        <w:numPr>
          <w:ilvl w:val="0"/>
          <w:numId w:val="14"/>
        </w:numPr>
        <w:spacing w:after="0" w:line="360" w:lineRule="auto"/>
        <w:ind w:hanging="357"/>
        <w:jc w:val="both"/>
        <w:rPr>
          <w:rFonts w:ascii="Arial" w:hAnsi="Arial" w:cs="Arial"/>
          <w:sz w:val="20"/>
          <w:szCs w:val="20"/>
        </w:rPr>
      </w:pPr>
      <w:r w:rsidRPr="003324C1">
        <w:rPr>
          <w:rFonts w:ascii="Arial" w:hAnsi="Arial" w:cs="Arial"/>
          <w:sz w:val="20"/>
          <w:szCs w:val="20"/>
        </w:rPr>
        <w:t>Quelles pistes de différenciation (variables didactiques, niveau d’exigence, partage des tâches, approfondissements ou prolongements, ...) ?</w:t>
      </w:r>
      <w:r w:rsidR="009350BC" w:rsidRPr="003324C1">
        <w:rPr>
          <w:rFonts w:ascii="Arial" w:hAnsi="Arial" w:cs="Arial"/>
          <w:sz w:val="20"/>
          <w:szCs w:val="20"/>
        </w:rPr>
        <w:br w:type="page"/>
      </w:r>
    </w:p>
    <w:p w:rsidR="00160B17" w:rsidRPr="003F35DB" w:rsidRDefault="00160B17" w:rsidP="00160B17">
      <w:pPr>
        <w:spacing w:after="0"/>
        <w:rPr>
          <w:rFonts w:ascii="Arial" w:hAnsi="Arial" w:cs="Arial"/>
          <w:b/>
          <w:sz w:val="24"/>
        </w:rPr>
      </w:pPr>
      <w:r w:rsidRPr="003F35DB">
        <w:rPr>
          <w:rFonts w:ascii="Arial" w:hAnsi="Arial" w:cs="Arial"/>
          <w:b/>
          <w:sz w:val="24"/>
        </w:rPr>
        <w:lastRenderedPageBreak/>
        <w:t xml:space="preserve">Activité </w:t>
      </w:r>
      <w:r>
        <w:rPr>
          <w:rFonts w:ascii="Arial" w:hAnsi="Arial" w:cs="Arial"/>
          <w:b/>
          <w:sz w:val="24"/>
        </w:rPr>
        <w:t>3</w:t>
      </w:r>
      <w:r w:rsidRPr="003F35DB">
        <w:rPr>
          <w:rFonts w:ascii="Arial" w:hAnsi="Arial" w:cs="Arial"/>
          <w:b/>
          <w:sz w:val="24"/>
        </w:rPr>
        <w:t xml:space="preserve"> – </w:t>
      </w:r>
      <w:r>
        <w:rPr>
          <w:rFonts w:ascii="Arial" w:hAnsi="Arial" w:cs="Arial"/>
          <w:b/>
          <w:sz w:val="24"/>
        </w:rPr>
        <w:t>étude de quelques nombres</w:t>
      </w:r>
    </w:p>
    <w:p w:rsidR="00160B17" w:rsidRDefault="00160B17" w:rsidP="00160B17">
      <w:pPr>
        <w:spacing w:after="0"/>
        <w:jc w:val="both"/>
        <w:rPr>
          <w:rFonts w:ascii="Arial" w:hAnsi="Arial" w:cs="Arial"/>
          <w:b/>
          <w:sz w:val="20"/>
          <w:szCs w:val="20"/>
        </w:rPr>
      </w:pPr>
    </w:p>
    <w:p w:rsidR="00160B17" w:rsidRDefault="00160B17" w:rsidP="00160B17">
      <w:pPr>
        <w:spacing w:after="0"/>
        <w:jc w:val="both"/>
        <w:rPr>
          <w:rFonts w:ascii="Arial" w:hAnsi="Arial" w:cs="Arial"/>
          <w:b/>
          <w:sz w:val="20"/>
          <w:szCs w:val="20"/>
        </w:rPr>
      </w:pPr>
      <w:r>
        <w:rPr>
          <w:rFonts w:ascii="Arial" w:hAnsi="Arial" w:cs="Arial"/>
          <w:b/>
          <w:sz w:val="20"/>
          <w:szCs w:val="20"/>
        </w:rPr>
        <w:t>Énoncé</w:t>
      </w: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pBdr>
          <w:top w:val="double" w:sz="4" w:space="1" w:color="auto"/>
          <w:left w:val="double" w:sz="4" w:space="4" w:color="auto"/>
          <w:bottom w:val="double" w:sz="4" w:space="1" w:color="auto"/>
          <w:right w:val="double" w:sz="4" w:space="4" w:color="auto"/>
        </w:pBdr>
        <w:spacing w:after="0"/>
        <w:jc w:val="both"/>
        <w:rPr>
          <w:rFonts w:ascii="Arial" w:hAnsi="Arial" w:cs="Arial"/>
          <w:sz w:val="20"/>
          <w:szCs w:val="20"/>
          <w:u w:val="single"/>
        </w:rPr>
      </w:pPr>
      <w:r w:rsidRPr="00160B17">
        <w:rPr>
          <w:rFonts w:ascii="Arial" w:hAnsi="Arial" w:cs="Arial"/>
          <w:sz w:val="20"/>
          <w:szCs w:val="20"/>
          <w:u w:val="single"/>
        </w:rPr>
        <w:t>Voici le problème des lapins de Fibonacci qui fut proposé en 1202 :</w:t>
      </w:r>
    </w:p>
    <w:p w:rsidR="00160B17" w:rsidRPr="00160B17" w:rsidRDefault="00160B17" w:rsidP="00160B17">
      <w:pPr>
        <w:pBdr>
          <w:top w:val="double" w:sz="4" w:space="1" w:color="auto"/>
          <w:left w:val="double" w:sz="4" w:space="4" w:color="auto"/>
          <w:bottom w:val="double" w:sz="4" w:space="1" w:color="auto"/>
          <w:right w:val="double" w:sz="4" w:space="4" w:color="auto"/>
        </w:pBdr>
        <w:spacing w:after="0"/>
        <w:jc w:val="both"/>
        <w:rPr>
          <w:rFonts w:ascii="Arial" w:hAnsi="Arial" w:cs="Arial"/>
          <w:sz w:val="20"/>
          <w:szCs w:val="20"/>
        </w:rPr>
      </w:pPr>
      <w:r w:rsidRPr="00160B17">
        <w:rPr>
          <w:rFonts w:ascii="Arial" w:hAnsi="Arial" w:cs="Arial"/>
          <w:b/>
          <w:i/>
          <w:sz w:val="20"/>
          <w:szCs w:val="20"/>
        </w:rPr>
        <w:t>Partant d'un couple, combien de couples de lapins obtiendrons-nous après un nombre donné de mois sachant que chaque couple produit chaque mois un nouveau couple, lequel ne devient productif qu'après deux mois ?</w:t>
      </w:r>
    </w:p>
    <w:p w:rsidR="00160B17" w:rsidRPr="00160B17" w:rsidRDefault="00160B17" w:rsidP="00160B17">
      <w:pPr>
        <w:spacing w:after="0" w:line="240" w:lineRule="auto"/>
        <w:jc w:val="both"/>
        <w:rPr>
          <w:rFonts w:ascii="Arial" w:hAnsi="Arial" w:cs="Arial"/>
          <w:sz w:val="20"/>
          <w:szCs w:val="20"/>
        </w:rPr>
      </w:pPr>
      <w:r w:rsidRPr="00160B17">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473075</wp:posOffset>
            </wp:positionH>
            <wp:positionV relativeFrom="paragraph">
              <wp:posOffset>123190</wp:posOffset>
            </wp:positionV>
            <wp:extent cx="1623060" cy="107950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3060" cy="1079500"/>
                    </a:xfrm>
                    <a:prstGeom prst="rect">
                      <a:avLst/>
                    </a:prstGeom>
                  </pic:spPr>
                </pic:pic>
              </a:graphicData>
            </a:graphic>
          </wp:anchor>
        </w:drawing>
      </w:r>
      <w:r w:rsidRPr="00160B17">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109220</wp:posOffset>
            </wp:positionV>
            <wp:extent cx="1439545" cy="1079500"/>
            <wp:effectExtent l="0" t="0" r="8255" b="63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9545" cy="1079500"/>
                    </a:xfrm>
                    <a:prstGeom prst="rect">
                      <a:avLst/>
                    </a:prstGeom>
                  </pic:spPr>
                </pic:pic>
              </a:graphicData>
            </a:graphic>
          </wp:anchor>
        </w:drawing>
      </w: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spacing w:after="0" w:line="240" w:lineRule="auto"/>
        <w:jc w:val="both"/>
        <w:rPr>
          <w:rFonts w:ascii="Arial" w:hAnsi="Arial" w:cs="Arial"/>
          <w:sz w:val="20"/>
          <w:szCs w:val="20"/>
        </w:rPr>
      </w:pPr>
    </w:p>
    <w:p w:rsidR="00160B17" w:rsidRDefault="00160B17" w:rsidP="00160B17">
      <w:pPr>
        <w:spacing w:after="0" w:line="240" w:lineRule="auto"/>
        <w:jc w:val="both"/>
        <w:rPr>
          <w:rFonts w:ascii="Arial" w:hAnsi="Arial" w:cs="Arial"/>
          <w:sz w:val="20"/>
          <w:szCs w:val="20"/>
        </w:rPr>
      </w:pPr>
    </w:p>
    <w:p w:rsidR="00160B17" w:rsidRDefault="00160B17" w:rsidP="00160B17">
      <w:pPr>
        <w:spacing w:after="0" w:line="240" w:lineRule="auto"/>
        <w:jc w:val="both"/>
        <w:rPr>
          <w:rFonts w:ascii="Arial" w:hAnsi="Arial" w:cs="Arial"/>
          <w:sz w:val="20"/>
          <w:szCs w:val="20"/>
        </w:rPr>
      </w:pPr>
    </w:p>
    <w:p w:rsidR="00160B17" w:rsidRDefault="00160B17" w:rsidP="00160B17">
      <w:pPr>
        <w:spacing w:after="0" w:line="240" w:lineRule="auto"/>
        <w:jc w:val="both"/>
        <w:rPr>
          <w:rFonts w:ascii="Arial" w:hAnsi="Arial" w:cs="Arial"/>
          <w:sz w:val="20"/>
          <w:szCs w:val="20"/>
        </w:rPr>
      </w:pP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spacing w:after="0" w:line="240" w:lineRule="auto"/>
        <w:jc w:val="both"/>
        <w:rPr>
          <w:rFonts w:ascii="Arial" w:hAnsi="Arial" w:cs="Arial"/>
          <w:b/>
          <w:smallCaps/>
          <w:sz w:val="20"/>
          <w:szCs w:val="20"/>
          <w:u w:val="single"/>
        </w:rPr>
      </w:pPr>
    </w:p>
    <w:p w:rsidR="00160B17" w:rsidRPr="00160B17" w:rsidRDefault="00160B17" w:rsidP="00160B17">
      <w:pPr>
        <w:pStyle w:val="Paragraphedeliste"/>
        <w:numPr>
          <w:ilvl w:val="0"/>
          <w:numId w:val="11"/>
        </w:numPr>
        <w:spacing w:after="0"/>
        <w:jc w:val="both"/>
        <w:rPr>
          <w:rFonts w:ascii="Arial" w:hAnsi="Arial" w:cs="Arial"/>
          <w:sz w:val="20"/>
          <w:szCs w:val="20"/>
        </w:rPr>
      </w:pPr>
      <w:r w:rsidRPr="00160B17">
        <w:rPr>
          <w:rFonts w:ascii="Arial" w:hAnsi="Arial" w:cs="Arial"/>
          <w:sz w:val="20"/>
          <w:szCs w:val="20"/>
        </w:rPr>
        <w:t>Combien de couples de lapins y aura-t-il dans une année ?</w:t>
      </w:r>
    </w:p>
    <w:p w:rsidR="00160B17" w:rsidRPr="00160B17" w:rsidRDefault="00160B17" w:rsidP="00160B17">
      <w:pPr>
        <w:pStyle w:val="Paragraphedeliste"/>
        <w:numPr>
          <w:ilvl w:val="0"/>
          <w:numId w:val="11"/>
        </w:numPr>
        <w:spacing w:after="0"/>
        <w:jc w:val="both"/>
        <w:rPr>
          <w:rFonts w:ascii="Arial" w:hAnsi="Arial" w:cs="Arial"/>
          <w:sz w:val="20"/>
          <w:szCs w:val="20"/>
        </w:rPr>
      </w:pPr>
      <w:r w:rsidRPr="00160B17">
        <w:rPr>
          <w:rFonts w:ascii="Arial" w:hAnsi="Arial" w:cs="Arial"/>
          <w:sz w:val="20"/>
          <w:szCs w:val="20"/>
        </w:rPr>
        <w:t>Au bout de combien de temps aura-t-on 4181 couples de lapins ?</w:t>
      </w:r>
    </w:p>
    <w:p w:rsidR="00160B17" w:rsidRPr="00160B17" w:rsidRDefault="00160B17" w:rsidP="00160B17">
      <w:pPr>
        <w:pStyle w:val="Paragraphedeliste"/>
        <w:numPr>
          <w:ilvl w:val="0"/>
          <w:numId w:val="11"/>
        </w:numPr>
        <w:spacing w:after="0"/>
        <w:jc w:val="both"/>
        <w:rPr>
          <w:rFonts w:ascii="Arial" w:hAnsi="Arial" w:cs="Arial"/>
          <w:sz w:val="20"/>
          <w:szCs w:val="20"/>
        </w:rPr>
      </w:pPr>
      <w:r w:rsidRPr="00160B17">
        <w:rPr>
          <w:rFonts w:ascii="Arial" w:hAnsi="Arial" w:cs="Arial"/>
          <w:sz w:val="20"/>
          <w:szCs w:val="20"/>
        </w:rPr>
        <w:t>Comment obtient-on le nombre de couples de lapins au bout d’un nombre de mois donnés ?</w:t>
      </w: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160B17">
        <w:rPr>
          <w:rFonts w:ascii="Arial" w:hAnsi="Arial" w:cs="Arial"/>
          <w:sz w:val="20"/>
          <w:szCs w:val="20"/>
        </w:rPr>
        <w:t xml:space="preserve">Le nombre de couples de lapins forme une suite de nombres appelée </w:t>
      </w:r>
      <w:r w:rsidRPr="00160B17">
        <w:rPr>
          <w:rFonts w:ascii="Arial" w:hAnsi="Arial" w:cs="Arial"/>
          <w:b/>
          <w:sz w:val="20"/>
          <w:szCs w:val="20"/>
          <w:u w:val="single"/>
        </w:rPr>
        <w:t>suite de Fibonacci</w:t>
      </w:r>
      <w:r w:rsidRPr="00160B17">
        <w:rPr>
          <w:rFonts w:ascii="Arial" w:hAnsi="Arial" w:cs="Arial"/>
          <w:b/>
          <w:sz w:val="20"/>
          <w:szCs w:val="20"/>
        </w:rPr>
        <w:t>.</w:t>
      </w: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 xml:space="preserve">On appelle </w:t>
      </w:r>
      <w:r w:rsidR="00F024D4">
        <w:rPr>
          <w:rFonts w:ascii="Arial" w:hAnsi="Arial" w:cs="Arial"/>
          <w:b/>
          <w:sz w:val="20"/>
          <w:szCs w:val="20"/>
          <w:u w:val="single"/>
        </w:rPr>
        <w:t>n</w:t>
      </w:r>
      <w:r w:rsidRPr="00160B17">
        <w:rPr>
          <w:rFonts w:ascii="Arial" w:hAnsi="Arial" w:cs="Arial"/>
          <w:b/>
          <w:sz w:val="20"/>
          <w:szCs w:val="20"/>
          <w:u w:val="single"/>
        </w:rPr>
        <w:t xml:space="preserve">ombre d’Or noté </w:t>
      </w:r>
      <m:oMath>
        <m:r>
          <m:rPr>
            <m:sty m:val="bi"/>
          </m:rPr>
          <w:rPr>
            <w:rFonts w:ascii="Cambria Math" w:hAnsi="Cambria Math" w:cs="Arial"/>
            <w:sz w:val="20"/>
            <w:szCs w:val="20"/>
            <w:u w:val="single"/>
          </w:rPr>
          <m:t>φ</m:t>
        </m:r>
      </m:oMath>
      <w:r w:rsidRPr="00160B17">
        <w:rPr>
          <w:rFonts w:ascii="Arial" w:hAnsi="Arial" w:cs="Arial"/>
          <w:sz w:val="20"/>
          <w:szCs w:val="20"/>
        </w:rPr>
        <w:t xml:space="preserve"> (prononcé phi) le nombre égal à</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rad>
              <m:radPr>
                <m:degHide m:val="on"/>
                <m:ctrlPr>
                  <w:rPr>
                    <w:rFonts w:ascii="Cambria Math" w:hAnsi="Cambria Math" w:cs="Arial"/>
                    <w:i/>
                    <w:sz w:val="20"/>
                    <w:szCs w:val="20"/>
                  </w:rPr>
                </m:ctrlPr>
              </m:radPr>
              <m:deg/>
              <m:e>
                <m:r>
                  <w:rPr>
                    <w:rFonts w:ascii="Cambria Math" w:hAnsi="Cambria Math" w:cs="Arial"/>
                    <w:sz w:val="20"/>
                    <w:szCs w:val="20"/>
                  </w:rPr>
                  <m:t>5</m:t>
                </m:r>
              </m:e>
            </m:rad>
          </m:num>
          <m:den>
            <m:r>
              <w:rPr>
                <w:rFonts w:ascii="Cambria Math" w:hAnsi="Cambria Math" w:cs="Arial"/>
                <w:sz w:val="20"/>
                <w:szCs w:val="20"/>
              </w:rPr>
              <m:t>2</m:t>
            </m:r>
          </m:den>
        </m:f>
      </m:oMath>
      <w:r w:rsidRPr="00160B17">
        <w:rPr>
          <w:rFonts w:ascii="Arial" w:hAnsi="Arial" w:cs="Arial"/>
          <w:sz w:val="20"/>
          <w:szCs w:val="20"/>
        </w:rPr>
        <w:t>.</w:t>
      </w:r>
      <w:r>
        <w:rPr>
          <w:rFonts w:ascii="Arial" w:hAnsi="Arial" w:cs="Arial"/>
          <w:sz w:val="20"/>
          <w:szCs w:val="20"/>
        </w:rPr>
        <w:t xml:space="preserve"> </w:t>
      </w:r>
    </w:p>
    <w:p w:rsidR="00160B17" w:rsidRPr="00160B17" w:rsidRDefault="00160B17" w:rsidP="00160B17">
      <w:pPr>
        <w:pStyle w:val="Paragraphedeliste"/>
        <w:numPr>
          <w:ilvl w:val="0"/>
          <w:numId w:val="11"/>
        </w:numPr>
        <w:spacing w:after="0"/>
        <w:jc w:val="both"/>
        <w:rPr>
          <w:rFonts w:ascii="Arial" w:hAnsi="Arial" w:cs="Arial"/>
          <w:sz w:val="20"/>
          <w:szCs w:val="20"/>
        </w:rPr>
      </w:pPr>
      <w:r w:rsidRPr="00160B17">
        <w:rPr>
          <w:rFonts w:ascii="Arial" w:hAnsi="Arial" w:cs="Arial"/>
          <w:sz w:val="20"/>
          <w:szCs w:val="20"/>
        </w:rPr>
        <w:t xml:space="preserve">La calculatrice affiche le résultat suivant : 1,618033989. Le nombre </w:t>
      </w:r>
      <m:oMath>
        <m:r>
          <m:rPr>
            <m:sty m:val="p"/>
          </m:rPr>
          <w:rPr>
            <w:rFonts w:ascii="Cambria Math" w:hAnsi="Cambria Math" w:cs="Arial"/>
            <w:sz w:val="20"/>
            <w:szCs w:val="20"/>
          </w:rPr>
          <m:t>φ</m:t>
        </m:r>
      </m:oMath>
      <w:r w:rsidRPr="00160B17">
        <w:rPr>
          <w:rFonts w:ascii="Arial" w:hAnsi="Arial" w:cs="Arial"/>
          <w:sz w:val="20"/>
          <w:szCs w:val="20"/>
        </w:rPr>
        <w:t xml:space="preserve"> est-il un nombre entier ? décimal ? rationnel ?</w:t>
      </w:r>
    </w:p>
    <w:p w:rsidR="00160B17" w:rsidRPr="00160B17" w:rsidRDefault="00160B17" w:rsidP="00160B17">
      <w:pPr>
        <w:spacing w:after="0" w:line="240" w:lineRule="auto"/>
        <w:jc w:val="both"/>
        <w:rPr>
          <w:rFonts w:ascii="Arial" w:hAnsi="Arial" w:cs="Arial"/>
          <w:sz w:val="20"/>
          <w:szCs w:val="20"/>
        </w:rPr>
      </w:pPr>
    </w:p>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 xml:space="preserve">On pourra utiliser un tableur pour </w:t>
      </w:r>
      <w:r>
        <w:rPr>
          <w:rFonts w:ascii="Arial" w:hAnsi="Arial" w:cs="Arial"/>
          <w:sz w:val="20"/>
          <w:szCs w:val="20"/>
        </w:rPr>
        <w:t>la suite de l’activité</w:t>
      </w:r>
      <w:r w:rsidRPr="00160B17">
        <w:rPr>
          <w:rFonts w:ascii="Arial" w:hAnsi="Arial" w:cs="Arial"/>
          <w:sz w:val="20"/>
          <w:szCs w:val="20"/>
        </w:rPr>
        <w:t>.</w:t>
      </w:r>
    </w:p>
    <w:p w:rsidR="00160B17" w:rsidRDefault="00160B17" w:rsidP="00160B17">
      <w:pPr>
        <w:pStyle w:val="Paragraphedeliste"/>
        <w:numPr>
          <w:ilvl w:val="0"/>
          <w:numId w:val="11"/>
        </w:numPr>
        <w:spacing w:after="0"/>
        <w:jc w:val="both"/>
        <w:rPr>
          <w:rFonts w:ascii="Arial" w:hAnsi="Arial" w:cs="Arial"/>
          <w:sz w:val="20"/>
          <w:szCs w:val="20"/>
        </w:rPr>
      </w:pPr>
      <w:r w:rsidRPr="00160B17">
        <w:rPr>
          <w:rFonts w:ascii="Arial" w:hAnsi="Arial" w:cs="Arial"/>
          <w:sz w:val="20"/>
          <w:szCs w:val="20"/>
        </w:rPr>
        <w:t>Compléter le tableau suivant représentant les termes de la suite de Fibonacci suivante jusqu’à F</w:t>
      </w:r>
      <w:r w:rsidRPr="00160B17">
        <w:rPr>
          <w:rFonts w:ascii="Arial" w:hAnsi="Arial" w:cs="Arial"/>
          <w:sz w:val="20"/>
          <w:szCs w:val="20"/>
          <w:vertAlign w:val="subscript"/>
        </w:rPr>
        <w:t xml:space="preserve">12 </w:t>
      </w:r>
      <w:r w:rsidRPr="00160B17">
        <w:rPr>
          <w:rFonts w:ascii="Arial" w:hAnsi="Arial" w:cs="Arial"/>
          <w:sz w:val="20"/>
          <w:szCs w:val="20"/>
        </w:rPr>
        <w:t>sachant qu’un terme s’obtient en effectuant la somme des deux précédents.</w:t>
      </w:r>
    </w:p>
    <w:p w:rsidR="00160B17" w:rsidRPr="00160B17" w:rsidRDefault="00160B17" w:rsidP="00160B17">
      <w:pPr>
        <w:pStyle w:val="Paragraphedeliste"/>
        <w:spacing w:after="0"/>
        <w:jc w:val="both"/>
        <w:rPr>
          <w:rFonts w:ascii="Arial" w:hAnsi="Arial" w:cs="Arial"/>
          <w:sz w:val="8"/>
          <w:szCs w:val="8"/>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
        <w:gridCol w:w="651"/>
        <w:gridCol w:w="651"/>
        <w:gridCol w:w="652"/>
        <w:gridCol w:w="652"/>
        <w:gridCol w:w="652"/>
        <w:gridCol w:w="652"/>
        <w:gridCol w:w="652"/>
      </w:tblGrid>
      <w:tr w:rsidR="00160B17" w:rsidRPr="00160B17" w:rsidTr="00160B17">
        <w:tc>
          <w:tcPr>
            <w:tcW w:w="949" w:type="dxa"/>
            <w:vAlign w:val="center"/>
          </w:tcPr>
          <w:p w:rsidR="00160B17" w:rsidRPr="00160B17" w:rsidRDefault="00160B17" w:rsidP="00160B17">
            <w:pPr>
              <w:spacing w:after="0"/>
              <w:jc w:val="both"/>
              <w:rPr>
                <w:rFonts w:ascii="Arial" w:hAnsi="Arial" w:cs="Arial"/>
                <w:sz w:val="20"/>
                <w:szCs w:val="20"/>
                <w:lang w:val="en-GB"/>
              </w:rPr>
            </w:pPr>
            <w:r w:rsidRPr="00160B17">
              <w:rPr>
                <w:rFonts w:ascii="Arial" w:hAnsi="Arial" w:cs="Arial"/>
                <w:sz w:val="20"/>
                <w:szCs w:val="20"/>
              </w:rPr>
              <w:t>Termes</w:t>
            </w:r>
          </w:p>
        </w:tc>
        <w:tc>
          <w:tcPr>
            <w:tcW w:w="651" w:type="dxa"/>
            <w:vAlign w:val="center"/>
          </w:tcPr>
          <w:p w:rsidR="00160B17" w:rsidRPr="00160B17" w:rsidRDefault="00160B17" w:rsidP="00160B17">
            <w:pPr>
              <w:spacing w:after="0"/>
              <w:jc w:val="both"/>
              <w:rPr>
                <w:rFonts w:ascii="Arial" w:hAnsi="Arial" w:cs="Arial"/>
                <w:sz w:val="20"/>
                <w:szCs w:val="20"/>
                <w:vertAlign w:val="subscript"/>
                <w:lang w:val="en-GB"/>
              </w:rPr>
            </w:pPr>
            <w:r w:rsidRPr="00160B17">
              <w:rPr>
                <w:rFonts w:ascii="Arial" w:hAnsi="Arial" w:cs="Arial"/>
                <w:sz w:val="20"/>
                <w:szCs w:val="20"/>
                <w:lang w:val="en-GB"/>
              </w:rPr>
              <w:t>F</w:t>
            </w:r>
            <w:r w:rsidRPr="00160B17">
              <w:rPr>
                <w:rFonts w:ascii="Arial" w:hAnsi="Arial" w:cs="Arial"/>
                <w:sz w:val="20"/>
                <w:szCs w:val="20"/>
                <w:vertAlign w:val="subscript"/>
                <w:lang w:val="en-GB"/>
              </w:rPr>
              <w:t>1</w:t>
            </w:r>
          </w:p>
        </w:tc>
        <w:tc>
          <w:tcPr>
            <w:tcW w:w="651" w:type="dxa"/>
            <w:vAlign w:val="center"/>
          </w:tcPr>
          <w:p w:rsidR="00160B17" w:rsidRPr="00160B17" w:rsidRDefault="00160B17" w:rsidP="00160B17">
            <w:pPr>
              <w:spacing w:after="0"/>
              <w:jc w:val="both"/>
              <w:rPr>
                <w:rFonts w:ascii="Arial" w:hAnsi="Arial" w:cs="Arial"/>
                <w:sz w:val="20"/>
                <w:szCs w:val="20"/>
                <w:vertAlign w:val="subscript"/>
                <w:lang w:val="en-GB"/>
              </w:rPr>
            </w:pPr>
            <w:r w:rsidRPr="00160B17">
              <w:rPr>
                <w:rFonts w:ascii="Arial" w:hAnsi="Arial" w:cs="Arial"/>
                <w:sz w:val="20"/>
                <w:szCs w:val="20"/>
                <w:lang w:val="en-GB"/>
              </w:rPr>
              <w:t>F</w:t>
            </w:r>
            <w:r w:rsidRPr="00160B17">
              <w:rPr>
                <w:rFonts w:ascii="Arial" w:hAnsi="Arial" w:cs="Arial"/>
                <w:sz w:val="20"/>
                <w:szCs w:val="20"/>
                <w:vertAlign w:val="subscript"/>
                <w:lang w:val="en-GB"/>
              </w:rPr>
              <w:t>2</w:t>
            </w:r>
          </w:p>
        </w:tc>
        <w:tc>
          <w:tcPr>
            <w:tcW w:w="652" w:type="dxa"/>
            <w:vAlign w:val="center"/>
          </w:tcPr>
          <w:p w:rsidR="00160B17" w:rsidRPr="00160B17" w:rsidRDefault="00160B17" w:rsidP="00160B17">
            <w:pPr>
              <w:spacing w:after="0"/>
              <w:jc w:val="both"/>
              <w:rPr>
                <w:rFonts w:ascii="Arial" w:hAnsi="Arial" w:cs="Arial"/>
                <w:sz w:val="20"/>
                <w:szCs w:val="20"/>
                <w:vertAlign w:val="subscript"/>
                <w:lang w:val="en-GB"/>
              </w:rPr>
            </w:pPr>
            <w:r w:rsidRPr="00160B17">
              <w:rPr>
                <w:rFonts w:ascii="Arial" w:hAnsi="Arial" w:cs="Arial"/>
                <w:sz w:val="20"/>
                <w:szCs w:val="20"/>
                <w:lang w:val="en-GB"/>
              </w:rPr>
              <w:t>F</w:t>
            </w:r>
            <w:r w:rsidRPr="00160B17">
              <w:rPr>
                <w:rFonts w:ascii="Arial" w:hAnsi="Arial" w:cs="Arial"/>
                <w:sz w:val="20"/>
                <w:szCs w:val="20"/>
                <w:vertAlign w:val="subscript"/>
                <w:lang w:val="en-GB"/>
              </w:rPr>
              <w:t>3</w:t>
            </w:r>
          </w:p>
        </w:tc>
        <w:tc>
          <w:tcPr>
            <w:tcW w:w="652" w:type="dxa"/>
            <w:vAlign w:val="center"/>
          </w:tcPr>
          <w:p w:rsidR="00160B17" w:rsidRPr="00160B17" w:rsidRDefault="00160B17" w:rsidP="00160B17">
            <w:pPr>
              <w:spacing w:after="0"/>
              <w:jc w:val="both"/>
              <w:rPr>
                <w:rFonts w:ascii="Arial" w:hAnsi="Arial" w:cs="Arial"/>
                <w:sz w:val="20"/>
                <w:szCs w:val="20"/>
                <w:vertAlign w:val="subscript"/>
                <w:lang w:val="en-GB"/>
              </w:rPr>
            </w:pPr>
            <w:r w:rsidRPr="00160B17">
              <w:rPr>
                <w:rFonts w:ascii="Arial" w:hAnsi="Arial" w:cs="Arial"/>
                <w:sz w:val="20"/>
                <w:szCs w:val="20"/>
                <w:lang w:val="en-GB"/>
              </w:rPr>
              <w:t>F</w:t>
            </w:r>
            <w:r w:rsidRPr="00160B17">
              <w:rPr>
                <w:rFonts w:ascii="Arial" w:hAnsi="Arial" w:cs="Arial"/>
                <w:sz w:val="20"/>
                <w:szCs w:val="20"/>
                <w:vertAlign w:val="subscript"/>
                <w:lang w:val="en-GB"/>
              </w:rPr>
              <w:t>4</w:t>
            </w:r>
          </w:p>
        </w:tc>
        <w:tc>
          <w:tcPr>
            <w:tcW w:w="652" w:type="dxa"/>
            <w:vAlign w:val="center"/>
          </w:tcPr>
          <w:p w:rsidR="00160B17" w:rsidRPr="00160B17" w:rsidRDefault="00160B17" w:rsidP="00160B17">
            <w:pPr>
              <w:spacing w:after="0"/>
              <w:jc w:val="both"/>
              <w:rPr>
                <w:rFonts w:ascii="Arial" w:hAnsi="Arial" w:cs="Arial"/>
                <w:sz w:val="20"/>
                <w:szCs w:val="20"/>
                <w:vertAlign w:val="subscript"/>
                <w:lang w:val="en-GB"/>
              </w:rPr>
            </w:pPr>
            <w:r w:rsidRPr="00160B17">
              <w:rPr>
                <w:rFonts w:ascii="Arial" w:hAnsi="Arial" w:cs="Arial"/>
                <w:sz w:val="20"/>
                <w:szCs w:val="20"/>
                <w:lang w:val="en-GB"/>
              </w:rPr>
              <w:t>F</w:t>
            </w:r>
            <w:r w:rsidRPr="00160B17">
              <w:rPr>
                <w:rFonts w:ascii="Arial" w:hAnsi="Arial" w:cs="Arial"/>
                <w:sz w:val="20"/>
                <w:szCs w:val="20"/>
                <w:vertAlign w:val="subscript"/>
                <w:lang w:val="en-GB"/>
              </w:rPr>
              <w:t>5</w:t>
            </w:r>
          </w:p>
        </w:tc>
        <w:tc>
          <w:tcPr>
            <w:tcW w:w="652" w:type="dxa"/>
            <w:vAlign w:val="center"/>
          </w:tcPr>
          <w:p w:rsidR="00160B17" w:rsidRPr="00160B17" w:rsidRDefault="00160B17" w:rsidP="00160B17">
            <w:pPr>
              <w:spacing w:after="0"/>
              <w:jc w:val="both"/>
              <w:rPr>
                <w:rFonts w:ascii="Arial" w:hAnsi="Arial" w:cs="Arial"/>
                <w:sz w:val="20"/>
                <w:szCs w:val="20"/>
                <w:vertAlign w:val="subscript"/>
                <w:lang w:val="en-GB"/>
              </w:rPr>
            </w:pPr>
            <w:r w:rsidRPr="00160B17">
              <w:rPr>
                <w:rFonts w:ascii="Arial" w:hAnsi="Arial" w:cs="Arial"/>
                <w:sz w:val="20"/>
                <w:szCs w:val="20"/>
                <w:lang w:val="en-GB"/>
              </w:rPr>
              <w:t>F</w:t>
            </w:r>
            <w:r w:rsidRPr="00160B17">
              <w:rPr>
                <w:rFonts w:ascii="Arial" w:hAnsi="Arial" w:cs="Arial"/>
                <w:sz w:val="20"/>
                <w:szCs w:val="20"/>
                <w:vertAlign w:val="subscript"/>
                <w:lang w:val="en-GB"/>
              </w:rPr>
              <w:t>6</w:t>
            </w:r>
          </w:p>
        </w:tc>
        <w:tc>
          <w:tcPr>
            <w:tcW w:w="652" w:type="dxa"/>
            <w:tcBorders>
              <w:right w:val="nil"/>
            </w:tcBorders>
            <w:vAlign w:val="center"/>
          </w:tcPr>
          <w:p w:rsidR="00160B17" w:rsidRPr="00160B17" w:rsidRDefault="00160B17" w:rsidP="00160B17">
            <w:pPr>
              <w:spacing w:after="0"/>
              <w:jc w:val="both"/>
              <w:rPr>
                <w:rFonts w:ascii="Arial" w:hAnsi="Arial" w:cs="Arial"/>
                <w:sz w:val="20"/>
                <w:szCs w:val="20"/>
                <w:vertAlign w:val="subscript"/>
                <w:lang w:val="en-GB"/>
              </w:rPr>
            </w:pPr>
            <w:r w:rsidRPr="00160B17">
              <w:rPr>
                <w:rFonts w:ascii="Arial" w:hAnsi="Arial" w:cs="Arial"/>
                <w:sz w:val="20"/>
                <w:szCs w:val="20"/>
                <w:lang w:val="en-GB"/>
              </w:rPr>
              <w:t>F</w:t>
            </w:r>
            <w:r w:rsidRPr="00160B17">
              <w:rPr>
                <w:rFonts w:ascii="Arial" w:hAnsi="Arial" w:cs="Arial"/>
                <w:sz w:val="20"/>
                <w:szCs w:val="20"/>
                <w:vertAlign w:val="subscript"/>
                <w:lang w:val="en-GB"/>
              </w:rPr>
              <w:t>7</w:t>
            </w:r>
          </w:p>
        </w:tc>
      </w:tr>
      <w:tr w:rsidR="00160B17" w:rsidRPr="00160B17" w:rsidTr="00160B17">
        <w:tc>
          <w:tcPr>
            <w:tcW w:w="949" w:type="dxa"/>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Valeurs</w:t>
            </w:r>
          </w:p>
        </w:tc>
        <w:tc>
          <w:tcPr>
            <w:tcW w:w="651" w:type="dxa"/>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1</w:t>
            </w:r>
          </w:p>
        </w:tc>
        <w:tc>
          <w:tcPr>
            <w:tcW w:w="651" w:type="dxa"/>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1</w:t>
            </w:r>
          </w:p>
        </w:tc>
        <w:tc>
          <w:tcPr>
            <w:tcW w:w="652" w:type="dxa"/>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2</w:t>
            </w:r>
          </w:p>
        </w:tc>
        <w:tc>
          <w:tcPr>
            <w:tcW w:w="652" w:type="dxa"/>
            <w:vAlign w:val="center"/>
          </w:tcPr>
          <w:p w:rsidR="00160B17" w:rsidRPr="00160B17" w:rsidRDefault="00160B17" w:rsidP="00160B17">
            <w:pPr>
              <w:spacing w:after="0"/>
              <w:jc w:val="both"/>
              <w:rPr>
                <w:rFonts w:ascii="Arial" w:hAnsi="Arial" w:cs="Arial"/>
                <w:sz w:val="20"/>
                <w:szCs w:val="20"/>
              </w:rPr>
            </w:pPr>
          </w:p>
        </w:tc>
        <w:tc>
          <w:tcPr>
            <w:tcW w:w="652" w:type="dxa"/>
            <w:vAlign w:val="center"/>
          </w:tcPr>
          <w:p w:rsidR="00160B17" w:rsidRPr="00160B17" w:rsidRDefault="00160B17" w:rsidP="00160B17">
            <w:pPr>
              <w:spacing w:after="0"/>
              <w:jc w:val="both"/>
              <w:rPr>
                <w:rFonts w:ascii="Arial" w:hAnsi="Arial" w:cs="Arial"/>
                <w:sz w:val="20"/>
                <w:szCs w:val="20"/>
              </w:rPr>
            </w:pPr>
          </w:p>
        </w:tc>
        <w:tc>
          <w:tcPr>
            <w:tcW w:w="652" w:type="dxa"/>
            <w:vAlign w:val="center"/>
          </w:tcPr>
          <w:p w:rsidR="00160B17" w:rsidRPr="00160B17" w:rsidRDefault="00160B17" w:rsidP="00160B17">
            <w:pPr>
              <w:spacing w:after="0"/>
              <w:jc w:val="both"/>
              <w:rPr>
                <w:rFonts w:ascii="Arial" w:hAnsi="Arial" w:cs="Arial"/>
                <w:sz w:val="20"/>
                <w:szCs w:val="20"/>
              </w:rPr>
            </w:pPr>
          </w:p>
        </w:tc>
        <w:tc>
          <w:tcPr>
            <w:tcW w:w="652" w:type="dxa"/>
            <w:tcBorders>
              <w:right w:val="nil"/>
            </w:tcBorders>
            <w:vAlign w:val="center"/>
          </w:tcPr>
          <w:p w:rsidR="00160B17" w:rsidRPr="00160B17" w:rsidRDefault="00160B17" w:rsidP="00160B17">
            <w:pPr>
              <w:spacing w:after="0"/>
              <w:jc w:val="both"/>
              <w:rPr>
                <w:rFonts w:ascii="Arial" w:hAnsi="Arial" w:cs="Arial"/>
                <w:sz w:val="20"/>
                <w:szCs w:val="20"/>
              </w:rPr>
            </w:pPr>
          </w:p>
        </w:tc>
      </w:tr>
    </w:tbl>
    <w:p w:rsidR="00160B17" w:rsidRPr="00160B17" w:rsidRDefault="00160B17" w:rsidP="00160B17">
      <w:pPr>
        <w:pStyle w:val="Paragraphedeliste"/>
        <w:spacing w:after="0"/>
        <w:jc w:val="both"/>
        <w:rPr>
          <w:rFonts w:ascii="Arial" w:hAnsi="Arial" w:cs="Arial"/>
          <w:sz w:val="8"/>
          <w:szCs w:val="8"/>
        </w:rPr>
      </w:pPr>
    </w:p>
    <w:p w:rsidR="00160B17" w:rsidRDefault="00160B17" w:rsidP="00160B17">
      <w:pPr>
        <w:pStyle w:val="Paragraphedeliste"/>
        <w:numPr>
          <w:ilvl w:val="0"/>
          <w:numId w:val="11"/>
        </w:numPr>
        <w:spacing w:after="0"/>
        <w:jc w:val="both"/>
        <w:rPr>
          <w:rFonts w:ascii="Arial" w:hAnsi="Arial" w:cs="Arial"/>
          <w:sz w:val="20"/>
          <w:szCs w:val="20"/>
        </w:rPr>
      </w:pPr>
      <w:r w:rsidRPr="00160B17">
        <w:rPr>
          <w:rFonts w:ascii="Arial" w:hAnsi="Arial" w:cs="Arial"/>
          <w:sz w:val="20"/>
          <w:szCs w:val="20"/>
        </w:rPr>
        <w:t>Compléter le tableau suivant représentant les quotients des deux termes successifs de la suite de Fibonacci. On écrira le quotient calculé dans la deuxième ligne puis les valeurs approchées arrondies au millième des rapports dans la troisième ligne.</w:t>
      </w:r>
    </w:p>
    <w:p w:rsidR="00160B17" w:rsidRPr="00160B17" w:rsidRDefault="00160B17" w:rsidP="00160B17">
      <w:pPr>
        <w:pStyle w:val="Paragraphedeliste"/>
        <w:spacing w:after="0"/>
        <w:jc w:val="both"/>
        <w:rPr>
          <w:rFonts w:ascii="Arial" w:hAnsi="Arial" w:cs="Arial"/>
          <w:sz w:val="8"/>
          <w:szCs w:val="8"/>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27"/>
        <w:gridCol w:w="851"/>
        <w:gridCol w:w="709"/>
        <w:gridCol w:w="567"/>
        <w:gridCol w:w="708"/>
        <w:gridCol w:w="1087"/>
      </w:tblGrid>
      <w:tr w:rsidR="00160B17" w:rsidRPr="00160B17" w:rsidTr="00160B17">
        <w:tc>
          <w:tcPr>
            <w:tcW w:w="3927" w:type="dxa"/>
            <w:vAlign w:val="center"/>
          </w:tcPr>
          <w:p w:rsidR="00160B17" w:rsidRPr="00160B17" w:rsidRDefault="00160B17" w:rsidP="00160B17">
            <w:pPr>
              <w:spacing w:after="0"/>
              <w:jc w:val="both"/>
              <w:rPr>
                <w:rFonts w:ascii="Arial" w:hAnsi="Arial" w:cs="Arial"/>
                <w:sz w:val="20"/>
                <w:szCs w:val="20"/>
                <w:lang w:val="en-GB"/>
              </w:rPr>
            </w:pPr>
            <w:r w:rsidRPr="00160B17">
              <w:rPr>
                <w:rFonts w:ascii="Arial" w:hAnsi="Arial" w:cs="Arial"/>
                <w:sz w:val="20"/>
                <w:szCs w:val="20"/>
              </w:rPr>
              <w:t>Nombres à calculer</w:t>
            </w:r>
          </w:p>
        </w:tc>
        <w:tc>
          <w:tcPr>
            <w:tcW w:w="851" w:type="dxa"/>
            <w:vAlign w:val="center"/>
          </w:tcPr>
          <w:p w:rsidR="00160B17" w:rsidRPr="00160B17" w:rsidRDefault="00196549" w:rsidP="00160B17">
            <w:pPr>
              <w:spacing w:after="0"/>
              <w:jc w:val="both"/>
              <w:rPr>
                <w:rFonts w:ascii="Arial" w:hAnsi="Arial" w:cs="Arial"/>
                <w:sz w:val="20"/>
                <w:szCs w:val="20"/>
                <w:vertAlign w:val="subscript"/>
                <w:lang w:val="en-GB"/>
              </w:rPr>
            </w:pPr>
            <m:oMathPara>
              <m:oMath>
                <m:f>
                  <m:fPr>
                    <m:ctrlPr>
                      <w:rPr>
                        <w:rFonts w:ascii="Cambria Math" w:hAnsi="Cambria Math" w:cs="Arial"/>
                        <w:i/>
                        <w:sz w:val="20"/>
                        <w:szCs w:val="20"/>
                        <w:lang w:val="en-GB"/>
                      </w:rPr>
                    </m:ctrlPr>
                  </m:fPr>
                  <m:num>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2</m:t>
                        </m:r>
                      </m:sub>
                    </m:sSub>
                  </m:num>
                  <m:den>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1</m:t>
                        </m:r>
                      </m:sub>
                    </m:sSub>
                  </m:den>
                </m:f>
              </m:oMath>
            </m:oMathPara>
          </w:p>
        </w:tc>
        <w:tc>
          <w:tcPr>
            <w:tcW w:w="709" w:type="dxa"/>
            <w:vAlign w:val="center"/>
          </w:tcPr>
          <w:p w:rsidR="00160B17" w:rsidRPr="00160B17" w:rsidRDefault="00196549" w:rsidP="00160B17">
            <w:pPr>
              <w:spacing w:after="0"/>
              <w:jc w:val="both"/>
              <w:rPr>
                <w:rFonts w:ascii="Arial" w:hAnsi="Arial" w:cs="Arial"/>
                <w:sz w:val="20"/>
                <w:szCs w:val="20"/>
              </w:rPr>
            </w:pPr>
            <m:oMathPara>
              <m:oMath>
                <m:f>
                  <m:fPr>
                    <m:ctrlPr>
                      <w:rPr>
                        <w:rFonts w:ascii="Cambria Math" w:hAnsi="Cambria Math" w:cs="Arial"/>
                        <w:i/>
                        <w:sz w:val="20"/>
                        <w:szCs w:val="20"/>
                        <w:lang w:val="en-GB"/>
                      </w:rPr>
                    </m:ctrlPr>
                  </m:fPr>
                  <m:num>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3</m:t>
                        </m:r>
                      </m:sub>
                    </m:sSub>
                  </m:num>
                  <m:den>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2</m:t>
                        </m:r>
                      </m:sub>
                    </m:sSub>
                  </m:den>
                </m:f>
              </m:oMath>
            </m:oMathPara>
          </w:p>
        </w:tc>
        <w:tc>
          <w:tcPr>
            <w:tcW w:w="567" w:type="dxa"/>
            <w:vAlign w:val="center"/>
          </w:tcPr>
          <w:p w:rsidR="00160B17" w:rsidRPr="00160B17" w:rsidRDefault="00196549" w:rsidP="00160B17">
            <w:pPr>
              <w:spacing w:after="0"/>
              <w:jc w:val="both"/>
              <w:rPr>
                <w:rFonts w:ascii="Arial" w:hAnsi="Arial" w:cs="Arial"/>
                <w:sz w:val="20"/>
                <w:szCs w:val="20"/>
              </w:rPr>
            </w:pPr>
            <m:oMathPara>
              <m:oMath>
                <m:f>
                  <m:fPr>
                    <m:ctrlPr>
                      <w:rPr>
                        <w:rFonts w:ascii="Cambria Math" w:hAnsi="Cambria Math" w:cs="Arial"/>
                        <w:i/>
                        <w:sz w:val="20"/>
                        <w:szCs w:val="20"/>
                        <w:lang w:val="en-GB"/>
                      </w:rPr>
                    </m:ctrlPr>
                  </m:fPr>
                  <m:num>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4</m:t>
                        </m:r>
                      </m:sub>
                    </m:sSub>
                  </m:num>
                  <m:den>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3</m:t>
                        </m:r>
                      </m:sub>
                    </m:sSub>
                  </m:den>
                </m:f>
              </m:oMath>
            </m:oMathPara>
          </w:p>
        </w:tc>
        <w:tc>
          <w:tcPr>
            <w:tcW w:w="708" w:type="dxa"/>
            <w:vAlign w:val="center"/>
          </w:tcPr>
          <w:p w:rsidR="00160B17" w:rsidRPr="00160B17" w:rsidRDefault="00196549" w:rsidP="00160B17">
            <w:pPr>
              <w:spacing w:after="0"/>
              <w:jc w:val="both"/>
              <w:rPr>
                <w:rFonts w:ascii="Arial" w:hAnsi="Arial" w:cs="Arial"/>
                <w:sz w:val="20"/>
                <w:szCs w:val="20"/>
              </w:rPr>
            </w:pPr>
            <m:oMathPara>
              <m:oMath>
                <m:f>
                  <m:fPr>
                    <m:ctrlPr>
                      <w:rPr>
                        <w:rFonts w:ascii="Cambria Math" w:hAnsi="Cambria Math" w:cs="Arial"/>
                        <w:i/>
                        <w:sz w:val="20"/>
                        <w:szCs w:val="20"/>
                        <w:lang w:val="en-GB"/>
                      </w:rPr>
                    </m:ctrlPr>
                  </m:fPr>
                  <m:num>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5</m:t>
                        </m:r>
                      </m:sub>
                    </m:sSub>
                  </m:num>
                  <m:den>
                    <m:sSub>
                      <m:sSubPr>
                        <m:ctrlPr>
                          <w:rPr>
                            <w:rFonts w:ascii="Cambria Math" w:hAnsi="Cambria Math" w:cs="Arial"/>
                            <w:i/>
                            <w:sz w:val="20"/>
                            <w:szCs w:val="20"/>
                            <w:lang w:val="en-GB"/>
                          </w:rPr>
                        </m:ctrlPr>
                      </m:sSubPr>
                      <m:e>
                        <m:r>
                          <w:rPr>
                            <w:rFonts w:ascii="Cambria Math" w:hAnsi="Cambria Math" w:cs="Arial"/>
                            <w:sz w:val="20"/>
                            <w:szCs w:val="20"/>
                            <w:lang w:val="en-GB"/>
                          </w:rPr>
                          <m:t>F</m:t>
                        </m:r>
                      </m:e>
                      <m:sub>
                        <m:r>
                          <w:rPr>
                            <w:rFonts w:ascii="Cambria Math" w:hAnsi="Cambria Math" w:cs="Arial"/>
                            <w:sz w:val="20"/>
                            <w:szCs w:val="20"/>
                            <w:lang w:val="en-GB"/>
                          </w:rPr>
                          <m:t>4</m:t>
                        </m:r>
                      </m:sub>
                    </m:sSub>
                  </m:den>
                </m:f>
              </m:oMath>
            </m:oMathPara>
          </w:p>
        </w:tc>
        <w:tc>
          <w:tcPr>
            <w:tcW w:w="1087" w:type="dxa"/>
            <w:tcBorders>
              <w:right w:val="nil"/>
            </w:tcBorders>
            <w:vAlign w:val="center"/>
          </w:tcPr>
          <w:p w:rsidR="00160B17" w:rsidRPr="00160B17" w:rsidRDefault="00160B17" w:rsidP="00160B17">
            <w:pPr>
              <w:spacing w:after="0"/>
              <w:jc w:val="both"/>
              <w:rPr>
                <w:rFonts w:ascii="Arial" w:eastAsia="Calibri" w:hAnsi="Arial" w:cs="Arial"/>
                <w:sz w:val="20"/>
                <w:szCs w:val="20"/>
                <w:lang w:val="en-GB"/>
              </w:rPr>
            </w:pPr>
            <w:r w:rsidRPr="00160B17">
              <w:rPr>
                <w:rFonts w:ascii="Arial" w:eastAsia="Calibri" w:hAnsi="Arial" w:cs="Arial"/>
                <w:sz w:val="20"/>
                <w:szCs w:val="20"/>
                <w:lang w:val="en-GB"/>
              </w:rPr>
              <w:t>…</w:t>
            </w:r>
          </w:p>
        </w:tc>
      </w:tr>
      <w:tr w:rsidR="00160B17" w:rsidRPr="00160B17" w:rsidTr="00160B17">
        <w:tc>
          <w:tcPr>
            <w:tcW w:w="3927" w:type="dxa"/>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Fractions</w:t>
            </w:r>
          </w:p>
        </w:tc>
        <w:tc>
          <w:tcPr>
            <w:tcW w:w="851" w:type="dxa"/>
            <w:vAlign w:val="center"/>
          </w:tcPr>
          <w:p w:rsidR="00160B17" w:rsidRPr="00160B17" w:rsidRDefault="00196549" w:rsidP="00160B17">
            <w:pPr>
              <w:spacing w:after="0"/>
              <w:jc w:val="both"/>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m:t>
                    </m:r>
                  </m:den>
                </m:f>
              </m:oMath>
            </m:oMathPara>
          </w:p>
        </w:tc>
        <w:tc>
          <w:tcPr>
            <w:tcW w:w="709" w:type="dxa"/>
            <w:vAlign w:val="center"/>
          </w:tcPr>
          <w:p w:rsidR="00160B17" w:rsidRPr="00160B17" w:rsidRDefault="00196549" w:rsidP="00160B17">
            <w:pPr>
              <w:spacing w:after="0"/>
              <w:jc w:val="both"/>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1</m:t>
                    </m:r>
                  </m:den>
                </m:f>
              </m:oMath>
            </m:oMathPara>
          </w:p>
        </w:tc>
        <w:tc>
          <w:tcPr>
            <w:tcW w:w="567" w:type="dxa"/>
            <w:vAlign w:val="center"/>
          </w:tcPr>
          <w:p w:rsidR="00160B17" w:rsidRPr="00160B17" w:rsidRDefault="00160B17" w:rsidP="00160B17">
            <w:pPr>
              <w:spacing w:after="0"/>
              <w:jc w:val="both"/>
              <w:rPr>
                <w:rFonts w:ascii="Arial" w:hAnsi="Arial" w:cs="Arial"/>
                <w:sz w:val="20"/>
                <w:szCs w:val="20"/>
              </w:rPr>
            </w:pPr>
          </w:p>
        </w:tc>
        <w:tc>
          <w:tcPr>
            <w:tcW w:w="708" w:type="dxa"/>
            <w:vAlign w:val="center"/>
          </w:tcPr>
          <w:p w:rsidR="00160B17" w:rsidRPr="00160B17" w:rsidRDefault="00160B17" w:rsidP="00160B17">
            <w:pPr>
              <w:spacing w:after="0"/>
              <w:jc w:val="both"/>
              <w:rPr>
                <w:rFonts w:ascii="Arial" w:hAnsi="Arial" w:cs="Arial"/>
                <w:sz w:val="20"/>
                <w:szCs w:val="20"/>
              </w:rPr>
            </w:pPr>
          </w:p>
        </w:tc>
        <w:tc>
          <w:tcPr>
            <w:tcW w:w="1087" w:type="dxa"/>
            <w:tcBorders>
              <w:right w:val="nil"/>
            </w:tcBorders>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w:t>
            </w:r>
          </w:p>
        </w:tc>
      </w:tr>
      <w:tr w:rsidR="00160B17" w:rsidRPr="00160B17" w:rsidTr="00160B17">
        <w:trPr>
          <w:trHeight w:val="289"/>
        </w:trPr>
        <w:tc>
          <w:tcPr>
            <w:tcW w:w="3927" w:type="dxa"/>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Valeurs approchées arrondies au millième</w:t>
            </w:r>
          </w:p>
        </w:tc>
        <w:tc>
          <w:tcPr>
            <w:tcW w:w="851" w:type="dxa"/>
            <w:vAlign w:val="center"/>
          </w:tcPr>
          <w:p w:rsidR="00160B17" w:rsidRPr="00160B17" w:rsidRDefault="00160B17" w:rsidP="00160B17">
            <w:pPr>
              <w:spacing w:after="0"/>
              <w:jc w:val="center"/>
              <w:rPr>
                <w:rFonts w:ascii="Arial" w:hAnsi="Arial" w:cs="Arial"/>
                <w:sz w:val="20"/>
                <w:szCs w:val="20"/>
              </w:rPr>
            </w:pPr>
            <w:r w:rsidRPr="00160B17">
              <w:rPr>
                <w:rFonts w:ascii="Arial" w:hAnsi="Arial" w:cs="Arial"/>
                <w:sz w:val="20"/>
                <w:szCs w:val="20"/>
              </w:rPr>
              <w:t>1</w:t>
            </w:r>
          </w:p>
        </w:tc>
        <w:tc>
          <w:tcPr>
            <w:tcW w:w="709" w:type="dxa"/>
            <w:vAlign w:val="center"/>
          </w:tcPr>
          <w:p w:rsidR="00160B17" w:rsidRPr="00160B17" w:rsidRDefault="00160B17" w:rsidP="00160B17">
            <w:pPr>
              <w:spacing w:after="0"/>
              <w:jc w:val="center"/>
              <w:rPr>
                <w:rFonts w:ascii="Arial" w:hAnsi="Arial" w:cs="Arial"/>
                <w:sz w:val="20"/>
                <w:szCs w:val="20"/>
              </w:rPr>
            </w:pPr>
            <w:r w:rsidRPr="00160B17">
              <w:rPr>
                <w:rFonts w:ascii="Arial" w:hAnsi="Arial" w:cs="Arial"/>
                <w:sz w:val="20"/>
                <w:szCs w:val="20"/>
              </w:rPr>
              <w:t>2</w:t>
            </w:r>
          </w:p>
        </w:tc>
        <w:tc>
          <w:tcPr>
            <w:tcW w:w="567" w:type="dxa"/>
            <w:vAlign w:val="center"/>
          </w:tcPr>
          <w:p w:rsidR="00160B17" w:rsidRPr="00160B17" w:rsidRDefault="00160B17" w:rsidP="00160B17">
            <w:pPr>
              <w:spacing w:after="0"/>
              <w:jc w:val="both"/>
              <w:rPr>
                <w:rFonts w:ascii="Arial" w:hAnsi="Arial" w:cs="Arial"/>
                <w:sz w:val="20"/>
                <w:szCs w:val="20"/>
              </w:rPr>
            </w:pPr>
          </w:p>
        </w:tc>
        <w:tc>
          <w:tcPr>
            <w:tcW w:w="708" w:type="dxa"/>
            <w:vAlign w:val="center"/>
          </w:tcPr>
          <w:p w:rsidR="00160B17" w:rsidRPr="00160B17" w:rsidRDefault="00160B17" w:rsidP="00160B17">
            <w:pPr>
              <w:spacing w:after="0"/>
              <w:jc w:val="both"/>
              <w:rPr>
                <w:rFonts w:ascii="Arial" w:hAnsi="Arial" w:cs="Arial"/>
                <w:sz w:val="20"/>
                <w:szCs w:val="20"/>
              </w:rPr>
            </w:pPr>
          </w:p>
        </w:tc>
        <w:tc>
          <w:tcPr>
            <w:tcW w:w="1087" w:type="dxa"/>
            <w:tcBorders>
              <w:right w:val="nil"/>
            </w:tcBorders>
            <w:vAlign w:val="center"/>
          </w:tcPr>
          <w:p w:rsidR="00160B17" w:rsidRPr="00160B17" w:rsidRDefault="00160B17" w:rsidP="00160B17">
            <w:pPr>
              <w:spacing w:after="0"/>
              <w:jc w:val="both"/>
              <w:rPr>
                <w:rFonts w:ascii="Arial" w:hAnsi="Arial" w:cs="Arial"/>
                <w:sz w:val="20"/>
                <w:szCs w:val="20"/>
              </w:rPr>
            </w:pPr>
            <w:r w:rsidRPr="00160B17">
              <w:rPr>
                <w:rFonts w:ascii="Arial" w:hAnsi="Arial" w:cs="Arial"/>
                <w:sz w:val="20"/>
                <w:szCs w:val="20"/>
              </w:rPr>
              <w:t>…</w:t>
            </w:r>
          </w:p>
        </w:tc>
      </w:tr>
    </w:tbl>
    <w:p w:rsidR="00160B17" w:rsidRPr="00160B17" w:rsidRDefault="00160B17" w:rsidP="00160B17">
      <w:pPr>
        <w:spacing w:after="0"/>
        <w:jc w:val="both"/>
        <w:rPr>
          <w:rFonts w:ascii="Arial" w:hAnsi="Arial" w:cs="Arial"/>
          <w:sz w:val="8"/>
          <w:szCs w:val="8"/>
        </w:rPr>
      </w:pPr>
    </w:p>
    <w:p w:rsidR="009350BC" w:rsidRPr="00160B17" w:rsidRDefault="00160B17" w:rsidP="00160B17">
      <w:pPr>
        <w:pStyle w:val="Paragraphedeliste"/>
        <w:numPr>
          <w:ilvl w:val="0"/>
          <w:numId w:val="11"/>
        </w:numPr>
        <w:spacing w:after="0"/>
        <w:jc w:val="both"/>
        <w:rPr>
          <w:rFonts w:ascii="Arial" w:hAnsi="Arial" w:cs="Arial"/>
          <w:sz w:val="20"/>
          <w:szCs w:val="20"/>
        </w:rPr>
      </w:pPr>
      <w:r w:rsidRPr="00160B17">
        <w:rPr>
          <w:rFonts w:ascii="Arial" w:hAnsi="Arial" w:cs="Arial"/>
          <w:sz w:val="20"/>
          <w:szCs w:val="20"/>
        </w:rPr>
        <w:t>Que constate-t-on ?</w:t>
      </w:r>
    </w:p>
    <w:p w:rsidR="003F35DB" w:rsidRPr="00160B17" w:rsidRDefault="003F35DB" w:rsidP="00160B17">
      <w:pPr>
        <w:spacing w:after="0"/>
        <w:jc w:val="both"/>
        <w:rPr>
          <w:rFonts w:ascii="Arial" w:hAnsi="Arial" w:cs="Arial"/>
          <w:sz w:val="20"/>
          <w:szCs w:val="20"/>
        </w:rPr>
      </w:pPr>
    </w:p>
    <w:p w:rsidR="003F35DB" w:rsidRDefault="003F35DB" w:rsidP="00160B17">
      <w:pPr>
        <w:spacing w:after="0" w:line="240" w:lineRule="auto"/>
        <w:jc w:val="both"/>
        <w:rPr>
          <w:rFonts w:ascii="Arial" w:hAnsi="Arial" w:cs="Arial"/>
          <w:sz w:val="20"/>
          <w:szCs w:val="20"/>
        </w:rPr>
      </w:pPr>
    </w:p>
    <w:p w:rsidR="00160B17" w:rsidRPr="00160B17" w:rsidRDefault="00160B17" w:rsidP="00160B17">
      <w:pPr>
        <w:spacing w:after="0" w:line="240" w:lineRule="auto"/>
        <w:jc w:val="both"/>
        <w:rPr>
          <w:rFonts w:ascii="Arial" w:hAnsi="Arial" w:cs="Arial"/>
          <w:sz w:val="20"/>
          <w:szCs w:val="20"/>
        </w:rPr>
      </w:pPr>
    </w:p>
    <w:p w:rsidR="003324C1" w:rsidRDefault="00160B17" w:rsidP="003324C1">
      <w:pPr>
        <w:spacing w:after="0" w:line="360" w:lineRule="auto"/>
        <w:jc w:val="both"/>
        <w:rPr>
          <w:rFonts w:ascii="Arial" w:eastAsia="MS MinNew Roman" w:hAnsi="Arial" w:cs="Arial"/>
          <w:b/>
          <w:sz w:val="20"/>
          <w:szCs w:val="20"/>
        </w:rPr>
      </w:pPr>
      <w:r w:rsidRPr="003B3A53">
        <w:rPr>
          <w:rFonts w:ascii="Arial" w:eastAsia="MS MinNew Roman" w:hAnsi="Arial" w:cs="Arial"/>
          <w:b/>
          <w:sz w:val="20"/>
          <w:szCs w:val="20"/>
        </w:rPr>
        <w:t>Questions :</w:t>
      </w:r>
    </w:p>
    <w:p w:rsidR="003324C1" w:rsidRDefault="003324C1" w:rsidP="003324C1">
      <w:pPr>
        <w:numPr>
          <w:ilvl w:val="0"/>
          <w:numId w:val="15"/>
        </w:numPr>
        <w:spacing w:after="0" w:line="360" w:lineRule="auto"/>
        <w:jc w:val="both"/>
        <w:rPr>
          <w:rFonts w:ascii="Arial" w:hAnsi="Arial" w:cs="Arial"/>
          <w:sz w:val="20"/>
          <w:szCs w:val="20"/>
        </w:rPr>
      </w:pPr>
      <w:r w:rsidRPr="003B3A53">
        <w:rPr>
          <w:rFonts w:ascii="Arial" w:hAnsi="Arial" w:cs="Arial"/>
          <w:sz w:val="20"/>
          <w:szCs w:val="20"/>
        </w:rPr>
        <w:t>Quelles compétences mathématiques sont mises en jeu</w:t>
      </w:r>
      <w:r>
        <w:rPr>
          <w:rFonts w:ascii="Arial" w:hAnsi="Arial" w:cs="Arial"/>
          <w:sz w:val="20"/>
          <w:szCs w:val="20"/>
        </w:rPr>
        <w:t xml:space="preserve"> dans cette activité ?</w:t>
      </w:r>
    </w:p>
    <w:p w:rsidR="003324C1" w:rsidRDefault="003324C1" w:rsidP="003324C1">
      <w:pPr>
        <w:numPr>
          <w:ilvl w:val="0"/>
          <w:numId w:val="15"/>
        </w:numPr>
        <w:spacing w:after="0" w:line="360" w:lineRule="auto"/>
        <w:ind w:left="357" w:hanging="357"/>
        <w:jc w:val="both"/>
        <w:rPr>
          <w:rFonts w:ascii="Arial" w:eastAsia="MS MinNew Roman" w:hAnsi="Arial" w:cs="Arial"/>
          <w:sz w:val="20"/>
          <w:szCs w:val="20"/>
        </w:rPr>
      </w:pPr>
      <w:r>
        <w:rPr>
          <w:rFonts w:ascii="Arial" w:eastAsia="MS MinNew Roman" w:hAnsi="Arial" w:cs="Arial"/>
          <w:sz w:val="20"/>
          <w:szCs w:val="20"/>
        </w:rPr>
        <w:t>Quelle place dans l’apprentissage de la notion ?</w:t>
      </w:r>
    </w:p>
    <w:p w:rsidR="003324C1" w:rsidRPr="00394F16" w:rsidRDefault="00B4190A" w:rsidP="003324C1">
      <w:pPr>
        <w:numPr>
          <w:ilvl w:val="0"/>
          <w:numId w:val="15"/>
        </w:numPr>
        <w:spacing w:after="0" w:line="360" w:lineRule="auto"/>
        <w:ind w:left="357" w:hanging="357"/>
        <w:jc w:val="both"/>
        <w:rPr>
          <w:rFonts w:ascii="Arial" w:eastAsia="MS MinNew Roman" w:hAnsi="Arial" w:cs="Arial"/>
          <w:sz w:val="20"/>
          <w:szCs w:val="20"/>
        </w:rPr>
      </w:pPr>
      <w:r>
        <w:rPr>
          <w:rFonts w:ascii="Arial" w:hAnsi="Arial" w:cs="Arial"/>
          <w:sz w:val="20"/>
          <w:szCs w:val="20"/>
        </w:rPr>
        <w:t>Quel(s) scénario</w:t>
      </w:r>
      <w:r w:rsidR="003324C1" w:rsidRPr="003B3A53">
        <w:rPr>
          <w:rFonts w:ascii="Arial" w:hAnsi="Arial" w:cs="Arial"/>
          <w:sz w:val="20"/>
          <w:szCs w:val="20"/>
        </w:rPr>
        <w:t>(s) en cl</w:t>
      </w:r>
      <w:r w:rsidR="003324C1">
        <w:rPr>
          <w:rFonts w:ascii="Arial" w:hAnsi="Arial" w:cs="Arial"/>
          <w:sz w:val="20"/>
          <w:szCs w:val="20"/>
        </w:rPr>
        <w:t>asse (individuel, groupe, ...) ?</w:t>
      </w:r>
    </w:p>
    <w:p w:rsidR="003324C1" w:rsidRPr="003B3A53" w:rsidRDefault="003324C1" w:rsidP="003324C1">
      <w:pPr>
        <w:numPr>
          <w:ilvl w:val="0"/>
          <w:numId w:val="15"/>
        </w:numPr>
        <w:spacing w:after="0" w:line="360" w:lineRule="auto"/>
        <w:ind w:left="357" w:hanging="357"/>
        <w:jc w:val="both"/>
        <w:rPr>
          <w:rFonts w:ascii="Arial" w:eastAsia="MS MinNew Roman" w:hAnsi="Arial" w:cs="Arial"/>
          <w:sz w:val="20"/>
          <w:szCs w:val="20"/>
        </w:rPr>
      </w:pPr>
      <w:r w:rsidRPr="003B3A53">
        <w:rPr>
          <w:rFonts w:ascii="Arial" w:hAnsi="Arial" w:cs="Arial"/>
          <w:sz w:val="20"/>
          <w:szCs w:val="20"/>
        </w:rPr>
        <w:t>Quelles pistes de différenciation (variables didactiques, niveau d</w:t>
      </w:r>
      <w:r>
        <w:rPr>
          <w:rFonts w:ascii="Arial" w:hAnsi="Arial" w:cs="Arial"/>
          <w:sz w:val="20"/>
          <w:szCs w:val="20"/>
        </w:rPr>
        <w:t>’</w:t>
      </w:r>
      <w:r w:rsidRPr="003B3A53">
        <w:rPr>
          <w:rFonts w:ascii="Arial" w:hAnsi="Arial" w:cs="Arial"/>
          <w:sz w:val="20"/>
          <w:szCs w:val="20"/>
        </w:rPr>
        <w:t>exigence, partage des tâches, approfondis</w:t>
      </w:r>
      <w:r>
        <w:rPr>
          <w:rFonts w:ascii="Arial" w:hAnsi="Arial" w:cs="Arial"/>
          <w:sz w:val="20"/>
          <w:szCs w:val="20"/>
        </w:rPr>
        <w:t>sements ou prolongements, ...) ?</w:t>
      </w:r>
    </w:p>
    <w:p w:rsidR="00160B17" w:rsidRPr="00326EDF" w:rsidRDefault="00160B17" w:rsidP="00160B17">
      <w:pPr>
        <w:spacing w:after="0"/>
        <w:jc w:val="both"/>
        <w:rPr>
          <w:rFonts w:ascii="Arial" w:eastAsia="MS MinNew Roman" w:hAnsi="Arial" w:cs="Arial"/>
          <w:b/>
          <w:sz w:val="12"/>
          <w:szCs w:val="12"/>
        </w:rPr>
      </w:pPr>
    </w:p>
    <w:sectPr w:rsidR="00160B17" w:rsidRPr="00326EDF" w:rsidSect="00E611C3">
      <w:footerReference w:type="default" r:id="rId15"/>
      <w:pgSz w:w="11906" w:h="16838"/>
      <w:pgMar w:top="993" w:right="991"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5F" w:rsidRDefault="002F7B5F" w:rsidP="003F35DB">
      <w:pPr>
        <w:spacing w:after="0" w:line="240" w:lineRule="auto"/>
      </w:pPr>
      <w:r>
        <w:separator/>
      </w:r>
    </w:p>
  </w:endnote>
  <w:endnote w:type="continuationSeparator" w:id="0">
    <w:p w:rsidR="002F7B5F" w:rsidRDefault="002F7B5F" w:rsidP="003F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New Roman">
    <w:altName w:val="TI-Nspire"/>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DB" w:rsidRPr="003F35DB" w:rsidRDefault="003F35DB">
    <w:pPr>
      <w:pStyle w:val="Pieddepage"/>
      <w:rPr>
        <w:rFonts w:ascii="Arial" w:hAnsi="Arial" w:cs="Arial"/>
        <w:sz w:val="16"/>
        <w:szCs w:val="16"/>
      </w:rPr>
    </w:pPr>
    <w:r w:rsidRPr="00461125">
      <w:rPr>
        <w:rFonts w:ascii="Arial" w:hAnsi="Arial" w:cs="Arial"/>
        <w:sz w:val="16"/>
        <w:szCs w:val="16"/>
      </w:rPr>
      <w:t>Réforme du collège – Journée 1</w:t>
    </w:r>
    <w:r w:rsidRPr="00461125">
      <w:rPr>
        <w:rFonts w:ascii="Arial" w:hAnsi="Arial" w:cs="Arial"/>
        <w:sz w:val="16"/>
        <w:szCs w:val="16"/>
      </w:rPr>
      <w:ptab w:relativeTo="margin" w:alignment="center" w:leader="none"/>
    </w:r>
    <w:r w:rsidRPr="00461125">
      <w:rPr>
        <w:rFonts w:ascii="Arial" w:hAnsi="Arial" w:cs="Arial"/>
        <w:sz w:val="16"/>
        <w:szCs w:val="16"/>
      </w:rPr>
      <w:t>Atelier</w:t>
    </w:r>
    <w:r>
      <w:rPr>
        <w:rFonts w:ascii="Arial" w:hAnsi="Arial" w:cs="Arial"/>
        <w:sz w:val="16"/>
        <w:szCs w:val="16"/>
      </w:rPr>
      <w:t xml:space="preserve"> 1</w:t>
    </w:r>
    <w:r w:rsidRPr="00461125">
      <w:rPr>
        <w:rFonts w:ascii="Arial" w:hAnsi="Arial" w:cs="Arial"/>
        <w:sz w:val="16"/>
        <w:szCs w:val="16"/>
      </w:rPr>
      <w:ptab w:relativeTo="margin" w:alignment="right" w:leader="none"/>
    </w:r>
    <w:r w:rsidRPr="00461125">
      <w:rPr>
        <w:rFonts w:ascii="Arial" w:hAnsi="Arial" w:cs="Arial"/>
        <w:sz w:val="16"/>
        <w:szCs w:val="16"/>
      </w:rPr>
      <w:t xml:space="preserve">Page </w:t>
    </w:r>
    <w:r w:rsidR="00196549" w:rsidRPr="00461125">
      <w:rPr>
        <w:rFonts w:ascii="Arial" w:hAnsi="Arial" w:cs="Arial"/>
        <w:sz w:val="16"/>
        <w:szCs w:val="16"/>
      </w:rPr>
      <w:fldChar w:fldCharType="begin"/>
    </w:r>
    <w:r w:rsidRPr="00461125">
      <w:rPr>
        <w:rFonts w:ascii="Arial" w:hAnsi="Arial" w:cs="Arial"/>
        <w:sz w:val="16"/>
        <w:szCs w:val="16"/>
      </w:rPr>
      <w:instrText>PAGE   \* MERGEFORMAT</w:instrText>
    </w:r>
    <w:r w:rsidR="00196549" w:rsidRPr="00461125">
      <w:rPr>
        <w:rFonts w:ascii="Arial" w:hAnsi="Arial" w:cs="Arial"/>
        <w:sz w:val="16"/>
        <w:szCs w:val="16"/>
      </w:rPr>
      <w:fldChar w:fldCharType="separate"/>
    </w:r>
    <w:r w:rsidR="00B4190A">
      <w:rPr>
        <w:rFonts w:ascii="Arial" w:hAnsi="Arial" w:cs="Arial"/>
        <w:noProof/>
        <w:sz w:val="16"/>
        <w:szCs w:val="16"/>
      </w:rPr>
      <w:t>3</w:t>
    </w:r>
    <w:r w:rsidR="00196549" w:rsidRPr="00461125">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5F" w:rsidRDefault="002F7B5F" w:rsidP="003F35DB">
      <w:pPr>
        <w:spacing w:after="0" w:line="240" w:lineRule="auto"/>
      </w:pPr>
      <w:r>
        <w:separator/>
      </w:r>
    </w:p>
  </w:footnote>
  <w:footnote w:type="continuationSeparator" w:id="0">
    <w:p w:rsidR="002F7B5F" w:rsidRDefault="002F7B5F" w:rsidP="003F3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822"/>
    <w:multiLevelType w:val="hybridMultilevel"/>
    <w:tmpl w:val="C3AC57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C8620D5"/>
    <w:multiLevelType w:val="hybridMultilevel"/>
    <w:tmpl w:val="69FEA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1044BB"/>
    <w:multiLevelType w:val="hybridMultilevel"/>
    <w:tmpl w:val="C3AC57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75B1516"/>
    <w:multiLevelType w:val="hybridMultilevel"/>
    <w:tmpl w:val="2376C5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640E9E"/>
    <w:multiLevelType w:val="hybridMultilevel"/>
    <w:tmpl w:val="AA82AE64"/>
    <w:lvl w:ilvl="0" w:tplc="04128B70">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35A234DA"/>
    <w:multiLevelType w:val="hybridMultilevel"/>
    <w:tmpl w:val="C3AC57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837594F"/>
    <w:multiLevelType w:val="hybridMultilevel"/>
    <w:tmpl w:val="DAAA39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954449"/>
    <w:multiLevelType w:val="hybridMultilevel"/>
    <w:tmpl w:val="C3AC57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7B35CC6"/>
    <w:multiLevelType w:val="hybridMultilevel"/>
    <w:tmpl w:val="C3AC57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4A20A54"/>
    <w:multiLevelType w:val="hybridMultilevel"/>
    <w:tmpl w:val="86CA95F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B300280"/>
    <w:multiLevelType w:val="hybridMultilevel"/>
    <w:tmpl w:val="DE561A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3B3B92"/>
    <w:multiLevelType w:val="hybridMultilevel"/>
    <w:tmpl w:val="00B200C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E6B79A0"/>
    <w:multiLevelType w:val="hybridMultilevel"/>
    <w:tmpl w:val="E4EE4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F13257"/>
    <w:multiLevelType w:val="hybridMultilevel"/>
    <w:tmpl w:val="C332EE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2"/>
  </w:num>
  <w:num w:numId="10">
    <w:abstractNumId w:val="8"/>
  </w:num>
  <w:num w:numId="11">
    <w:abstractNumId w:val="13"/>
  </w:num>
  <w:num w:numId="12">
    <w:abstractNumId w:val="10"/>
  </w:num>
  <w:num w:numId="13">
    <w:abstractNumId w:val="7"/>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8E1CC2"/>
    <w:rsid w:val="0011126E"/>
    <w:rsid w:val="00160B17"/>
    <w:rsid w:val="00196549"/>
    <w:rsid w:val="001B2D49"/>
    <w:rsid w:val="001B3272"/>
    <w:rsid w:val="001F007C"/>
    <w:rsid w:val="00274475"/>
    <w:rsid w:val="002F7B5F"/>
    <w:rsid w:val="003324C1"/>
    <w:rsid w:val="00394F16"/>
    <w:rsid w:val="003F35DB"/>
    <w:rsid w:val="00452B6A"/>
    <w:rsid w:val="005C7E08"/>
    <w:rsid w:val="005C7F05"/>
    <w:rsid w:val="0062316B"/>
    <w:rsid w:val="00645AA6"/>
    <w:rsid w:val="00705011"/>
    <w:rsid w:val="007D20BA"/>
    <w:rsid w:val="008E1CC2"/>
    <w:rsid w:val="008E36E7"/>
    <w:rsid w:val="009350BC"/>
    <w:rsid w:val="00956850"/>
    <w:rsid w:val="00A67750"/>
    <w:rsid w:val="00A8322D"/>
    <w:rsid w:val="00A93CF3"/>
    <w:rsid w:val="00AA36C3"/>
    <w:rsid w:val="00AF37F1"/>
    <w:rsid w:val="00B4190A"/>
    <w:rsid w:val="00BE0C22"/>
    <w:rsid w:val="00D5443D"/>
    <w:rsid w:val="00E611C3"/>
    <w:rsid w:val="00EE0FD2"/>
    <w:rsid w:val="00F024D4"/>
    <w:rsid w:val="00F810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C3"/>
  </w:style>
  <w:style w:type="paragraph" w:styleId="Titre1">
    <w:name w:val="heading 1"/>
    <w:basedOn w:val="Normal"/>
    <w:link w:val="Titre1Car"/>
    <w:uiPriority w:val="9"/>
    <w:qFormat/>
    <w:rsid w:val="00956850"/>
    <w:pPr>
      <w:spacing w:before="100" w:beforeAutospacing="1" w:after="119"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CC2"/>
    <w:pPr>
      <w:ind w:left="720"/>
      <w:contextualSpacing/>
    </w:pPr>
  </w:style>
  <w:style w:type="table" w:styleId="Grilledutableau">
    <w:name w:val="Table Grid"/>
    <w:basedOn w:val="TableauNormal"/>
    <w:uiPriority w:val="39"/>
    <w:rsid w:val="00623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2316B"/>
    <w:rPr>
      <w:color w:val="808080"/>
    </w:rPr>
  </w:style>
  <w:style w:type="paragraph" w:styleId="Textedebulles">
    <w:name w:val="Balloon Text"/>
    <w:basedOn w:val="Normal"/>
    <w:link w:val="TextedebullesCar"/>
    <w:uiPriority w:val="99"/>
    <w:semiHidden/>
    <w:unhideWhenUsed/>
    <w:rsid w:val="006231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16B"/>
    <w:rPr>
      <w:rFonts w:ascii="Tahoma" w:hAnsi="Tahoma" w:cs="Tahoma"/>
      <w:sz w:val="16"/>
      <w:szCs w:val="16"/>
    </w:rPr>
  </w:style>
  <w:style w:type="paragraph" w:styleId="En-tte">
    <w:name w:val="header"/>
    <w:basedOn w:val="Normal"/>
    <w:link w:val="En-tteCar"/>
    <w:uiPriority w:val="99"/>
    <w:unhideWhenUsed/>
    <w:rsid w:val="003F35DB"/>
    <w:pPr>
      <w:tabs>
        <w:tab w:val="center" w:pos="4536"/>
        <w:tab w:val="right" w:pos="9072"/>
      </w:tabs>
      <w:spacing w:after="0" w:line="240" w:lineRule="auto"/>
    </w:pPr>
  </w:style>
  <w:style w:type="character" w:customStyle="1" w:styleId="En-tteCar">
    <w:name w:val="En-tête Car"/>
    <w:basedOn w:val="Policepardfaut"/>
    <w:link w:val="En-tte"/>
    <w:uiPriority w:val="99"/>
    <w:rsid w:val="003F35DB"/>
  </w:style>
  <w:style w:type="paragraph" w:styleId="Pieddepage">
    <w:name w:val="footer"/>
    <w:basedOn w:val="Normal"/>
    <w:link w:val="PieddepageCar"/>
    <w:uiPriority w:val="99"/>
    <w:unhideWhenUsed/>
    <w:rsid w:val="003F3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5DB"/>
  </w:style>
  <w:style w:type="character" w:styleId="Lienhypertexte">
    <w:name w:val="Hyperlink"/>
    <w:basedOn w:val="Policepardfaut"/>
    <w:uiPriority w:val="99"/>
    <w:unhideWhenUsed/>
    <w:rsid w:val="009350BC"/>
    <w:rPr>
      <w:color w:val="0000FF" w:themeColor="hyperlink"/>
      <w:u w:val="single"/>
    </w:rPr>
  </w:style>
  <w:style w:type="paragraph" w:styleId="NormalWeb">
    <w:name w:val="Normal (Web)"/>
    <w:basedOn w:val="Normal"/>
    <w:uiPriority w:val="99"/>
    <w:unhideWhenUsed/>
    <w:rsid w:val="001B2D49"/>
    <w:pPr>
      <w:spacing w:before="100" w:beforeAutospacing="1" w:after="142" w:line="288"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5685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56850"/>
    <w:pPr>
      <w:spacing w:before="100" w:beforeAutospacing="1" w:after="119"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CC2"/>
    <w:pPr>
      <w:ind w:left="720"/>
      <w:contextualSpacing/>
    </w:pPr>
  </w:style>
  <w:style w:type="table" w:styleId="Grilledutableau">
    <w:name w:val="Table Grid"/>
    <w:basedOn w:val="TableauNormal"/>
    <w:uiPriority w:val="39"/>
    <w:rsid w:val="0062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2316B"/>
    <w:rPr>
      <w:color w:val="808080"/>
    </w:rPr>
  </w:style>
  <w:style w:type="paragraph" w:styleId="Textedebulles">
    <w:name w:val="Balloon Text"/>
    <w:basedOn w:val="Normal"/>
    <w:link w:val="TextedebullesCar"/>
    <w:uiPriority w:val="99"/>
    <w:semiHidden/>
    <w:unhideWhenUsed/>
    <w:rsid w:val="006231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316B"/>
    <w:rPr>
      <w:rFonts w:ascii="Tahoma" w:hAnsi="Tahoma" w:cs="Tahoma"/>
      <w:sz w:val="16"/>
      <w:szCs w:val="16"/>
    </w:rPr>
  </w:style>
  <w:style w:type="paragraph" w:styleId="En-tte">
    <w:name w:val="header"/>
    <w:basedOn w:val="Normal"/>
    <w:link w:val="En-tteCar"/>
    <w:uiPriority w:val="99"/>
    <w:unhideWhenUsed/>
    <w:rsid w:val="003F35DB"/>
    <w:pPr>
      <w:tabs>
        <w:tab w:val="center" w:pos="4536"/>
        <w:tab w:val="right" w:pos="9072"/>
      </w:tabs>
      <w:spacing w:after="0" w:line="240" w:lineRule="auto"/>
    </w:pPr>
  </w:style>
  <w:style w:type="character" w:customStyle="1" w:styleId="En-tteCar">
    <w:name w:val="En-tête Car"/>
    <w:basedOn w:val="Policepardfaut"/>
    <w:link w:val="En-tte"/>
    <w:uiPriority w:val="99"/>
    <w:rsid w:val="003F35DB"/>
  </w:style>
  <w:style w:type="paragraph" w:styleId="Pieddepage">
    <w:name w:val="footer"/>
    <w:basedOn w:val="Normal"/>
    <w:link w:val="PieddepageCar"/>
    <w:uiPriority w:val="99"/>
    <w:unhideWhenUsed/>
    <w:rsid w:val="003F3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5DB"/>
  </w:style>
  <w:style w:type="character" w:styleId="Lienhypertexte">
    <w:name w:val="Hyperlink"/>
    <w:basedOn w:val="Policepardfaut"/>
    <w:uiPriority w:val="99"/>
    <w:unhideWhenUsed/>
    <w:rsid w:val="009350BC"/>
    <w:rPr>
      <w:color w:val="0000FF" w:themeColor="hyperlink"/>
      <w:u w:val="single"/>
    </w:rPr>
  </w:style>
  <w:style w:type="paragraph" w:styleId="NormalWeb">
    <w:name w:val="Normal (Web)"/>
    <w:basedOn w:val="Normal"/>
    <w:uiPriority w:val="99"/>
    <w:unhideWhenUsed/>
    <w:rsid w:val="001B2D49"/>
    <w:pPr>
      <w:spacing w:before="100" w:beforeAutospacing="1" w:after="142" w:line="288"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5685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11186814">
      <w:bodyDiv w:val="1"/>
      <w:marLeft w:val="0"/>
      <w:marRight w:val="0"/>
      <w:marTop w:val="0"/>
      <w:marBottom w:val="0"/>
      <w:divBdr>
        <w:top w:val="none" w:sz="0" w:space="0" w:color="auto"/>
        <w:left w:val="none" w:sz="0" w:space="0" w:color="auto"/>
        <w:bottom w:val="none" w:sz="0" w:space="0" w:color="auto"/>
        <w:right w:val="none" w:sz="0" w:space="0" w:color="auto"/>
      </w:divBdr>
    </w:div>
    <w:div w:id="549652954">
      <w:bodyDiv w:val="1"/>
      <w:marLeft w:val="0"/>
      <w:marRight w:val="0"/>
      <w:marTop w:val="0"/>
      <w:marBottom w:val="0"/>
      <w:divBdr>
        <w:top w:val="none" w:sz="0" w:space="0" w:color="auto"/>
        <w:left w:val="none" w:sz="0" w:space="0" w:color="auto"/>
        <w:bottom w:val="none" w:sz="0" w:space="0" w:color="auto"/>
        <w:right w:val="none" w:sz="0" w:space="0" w:color="auto"/>
      </w:divBdr>
    </w:div>
    <w:div w:id="1055396388">
      <w:bodyDiv w:val="1"/>
      <w:marLeft w:val="0"/>
      <w:marRight w:val="0"/>
      <w:marTop w:val="0"/>
      <w:marBottom w:val="0"/>
      <w:divBdr>
        <w:top w:val="none" w:sz="0" w:space="0" w:color="auto"/>
        <w:left w:val="none" w:sz="0" w:space="0" w:color="auto"/>
        <w:bottom w:val="none" w:sz="0" w:space="0" w:color="auto"/>
        <w:right w:val="none" w:sz="0" w:space="0" w:color="auto"/>
      </w:divBdr>
    </w:div>
    <w:div w:id="1151631118">
      <w:bodyDiv w:val="1"/>
      <w:marLeft w:val="0"/>
      <w:marRight w:val="0"/>
      <w:marTop w:val="0"/>
      <w:marBottom w:val="0"/>
      <w:divBdr>
        <w:top w:val="none" w:sz="0" w:space="0" w:color="auto"/>
        <w:left w:val="none" w:sz="0" w:space="0" w:color="auto"/>
        <w:bottom w:val="none" w:sz="0" w:space="0" w:color="auto"/>
        <w:right w:val="none" w:sz="0" w:space="0" w:color="auto"/>
      </w:divBdr>
    </w:div>
    <w:div w:id="20556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iscine-clic.com/news/2011/05/filtre-piscine-et-pompe-piscine-quel-debit-de-filtration-choisi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Rectorat de Dijon_GL</cp:lastModifiedBy>
  <cp:revision>6</cp:revision>
  <cp:lastPrinted>2015-12-04T21:56:00Z</cp:lastPrinted>
  <dcterms:created xsi:type="dcterms:W3CDTF">2015-12-02T18:39:00Z</dcterms:created>
  <dcterms:modified xsi:type="dcterms:W3CDTF">2015-12-05T15:02:00Z</dcterms:modified>
</cp:coreProperties>
</file>